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5F8A9" w14:textId="77777777" w:rsidR="00895711" w:rsidRDefault="00895711" w:rsidP="00895711">
      <w:pPr>
        <w:pStyle w:val="ListParagraph"/>
        <w:spacing w:line="480" w:lineRule="auto"/>
        <w:jc w:val="center"/>
        <w:rPr>
          <w:rFonts w:ascii="Times New Roman" w:hAnsi="Times New Roman" w:cs="Times New Roman"/>
          <w:sz w:val="24"/>
        </w:rPr>
      </w:pPr>
      <w:bookmarkStart w:id="0" w:name="_GoBack"/>
      <w:bookmarkEnd w:id="0"/>
    </w:p>
    <w:p w14:paraId="29213307" w14:textId="77777777" w:rsidR="00895711" w:rsidRDefault="00895711" w:rsidP="00895711">
      <w:pPr>
        <w:pStyle w:val="ListParagraph"/>
        <w:spacing w:line="480" w:lineRule="auto"/>
        <w:jc w:val="center"/>
        <w:rPr>
          <w:rFonts w:ascii="Times New Roman" w:hAnsi="Times New Roman" w:cs="Times New Roman"/>
          <w:sz w:val="24"/>
        </w:rPr>
      </w:pPr>
    </w:p>
    <w:p w14:paraId="79AF5FE4" w14:textId="77777777" w:rsidR="00895711" w:rsidRDefault="00895711" w:rsidP="00895711">
      <w:pPr>
        <w:pStyle w:val="ListParagraph"/>
        <w:spacing w:line="480" w:lineRule="auto"/>
        <w:jc w:val="center"/>
        <w:rPr>
          <w:rFonts w:ascii="Times New Roman" w:hAnsi="Times New Roman" w:cs="Times New Roman"/>
          <w:sz w:val="24"/>
        </w:rPr>
      </w:pPr>
    </w:p>
    <w:p w14:paraId="57FEB18D" w14:textId="77777777" w:rsidR="00895711" w:rsidRDefault="00895711" w:rsidP="00895711">
      <w:pPr>
        <w:pStyle w:val="ListParagraph"/>
        <w:spacing w:line="480" w:lineRule="auto"/>
        <w:jc w:val="center"/>
        <w:rPr>
          <w:rFonts w:ascii="Times New Roman" w:hAnsi="Times New Roman" w:cs="Times New Roman"/>
          <w:sz w:val="24"/>
        </w:rPr>
      </w:pPr>
    </w:p>
    <w:p w14:paraId="60EE54A6" w14:textId="77777777" w:rsidR="00895711" w:rsidRPr="00AB7BBA" w:rsidRDefault="00895711" w:rsidP="00895711">
      <w:pPr>
        <w:pStyle w:val="ListParagraph"/>
        <w:spacing w:line="480" w:lineRule="auto"/>
        <w:jc w:val="center"/>
        <w:rPr>
          <w:rFonts w:ascii="Times New Roman" w:hAnsi="Times New Roman" w:cs="Times New Roman"/>
          <w:sz w:val="24"/>
        </w:rPr>
      </w:pPr>
      <w:r>
        <w:rPr>
          <w:rFonts w:ascii="Times New Roman" w:hAnsi="Times New Roman" w:cs="Times New Roman"/>
          <w:sz w:val="24"/>
        </w:rPr>
        <w:t>Assignment #1: Collaborative Relationships in Education</w:t>
      </w:r>
    </w:p>
    <w:p w14:paraId="323249C2" w14:textId="77777777" w:rsidR="00895711" w:rsidRPr="00AB7BBA" w:rsidRDefault="00895711" w:rsidP="00895711">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Charles Titus</w:t>
      </w:r>
    </w:p>
    <w:p w14:paraId="4E446F11" w14:textId="77777777" w:rsidR="00895711" w:rsidRPr="00AB7BBA" w:rsidRDefault="00895711" w:rsidP="00895711">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EDL – 817</w:t>
      </w:r>
    </w:p>
    <w:p w14:paraId="3265C5FB" w14:textId="77777777" w:rsidR="00895711" w:rsidRPr="00AB7BBA" w:rsidRDefault="00895711" w:rsidP="00895711">
      <w:pPr>
        <w:pStyle w:val="ListParagraph"/>
        <w:spacing w:line="480" w:lineRule="auto"/>
        <w:jc w:val="center"/>
        <w:rPr>
          <w:rFonts w:ascii="Times New Roman" w:hAnsi="Times New Roman" w:cs="Times New Roman"/>
          <w:sz w:val="24"/>
        </w:rPr>
      </w:pPr>
      <w:r>
        <w:rPr>
          <w:rFonts w:ascii="Times New Roman" w:hAnsi="Times New Roman" w:cs="Times New Roman"/>
          <w:sz w:val="24"/>
        </w:rPr>
        <w:t>May</w:t>
      </w:r>
      <w:r w:rsidRPr="00AB7BBA">
        <w:rPr>
          <w:rFonts w:ascii="Times New Roman" w:hAnsi="Times New Roman" w:cs="Times New Roman"/>
          <w:sz w:val="24"/>
        </w:rPr>
        <w:t xml:space="preserve"> </w:t>
      </w:r>
      <w:r>
        <w:rPr>
          <w:rFonts w:ascii="Times New Roman" w:hAnsi="Times New Roman" w:cs="Times New Roman"/>
          <w:sz w:val="24"/>
        </w:rPr>
        <w:t>28</w:t>
      </w:r>
      <w:r w:rsidRPr="00AB7BBA">
        <w:rPr>
          <w:rFonts w:ascii="Times New Roman" w:hAnsi="Times New Roman" w:cs="Times New Roman"/>
          <w:sz w:val="24"/>
        </w:rPr>
        <w:t>, 2019</w:t>
      </w:r>
    </w:p>
    <w:p w14:paraId="0568E9C1" w14:textId="77777777" w:rsidR="009F5DD0" w:rsidRDefault="009F5DD0"/>
    <w:p w14:paraId="24DC541A" w14:textId="77777777" w:rsidR="000B63DD" w:rsidRDefault="000B63DD"/>
    <w:p w14:paraId="33932BC2" w14:textId="77777777" w:rsidR="00895711" w:rsidRDefault="00784524">
      <w:pPr>
        <w:rPr>
          <w:rFonts w:ascii="Times New Roman" w:hAnsi="Times New Roman" w:cs="Times New Roman"/>
          <w:sz w:val="24"/>
          <w:szCs w:val="24"/>
        </w:rPr>
      </w:pPr>
      <w:r w:rsidRPr="002531B1">
        <w:rPr>
          <w:rFonts w:ascii="Times New Roman" w:hAnsi="Times New Roman" w:cs="Times New Roman"/>
          <w:sz w:val="24"/>
          <w:szCs w:val="24"/>
        </w:rPr>
        <w:tab/>
      </w:r>
    </w:p>
    <w:p w14:paraId="300281CD" w14:textId="77777777" w:rsidR="00895711" w:rsidRDefault="00895711">
      <w:pPr>
        <w:rPr>
          <w:rFonts w:ascii="Times New Roman" w:hAnsi="Times New Roman" w:cs="Times New Roman"/>
          <w:sz w:val="24"/>
          <w:szCs w:val="24"/>
        </w:rPr>
      </w:pPr>
      <w:r>
        <w:rPr>
          <w:rFonts w:ascii="Times New Roman" w:hAnsi="Times New Roman" w:cs="Times New Roman"/>
          <w:sz w:val="24"/>
          <w:szCs w:val="24"/>
        </w:rPr>
        <w:br w:type="page"/>
      </w:r>
    </w:p>
    <w:p w14:paraId="6B3A6485" w14:textId="77777777" w:rsidR="00594223" w:rsidRPr="002531B1" w:rsidRDefault="00895711" w:rsidP="00813FA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commentRangeStart w:id="1"/>
      <w:r w:rsidR="000B63DD" w:rsidRPr="002531B1">
        <w:rPr>
          <w:rFonts w:ascii="Times New Roman" w:hAnsi="Times New Roman" w:cs="Times New Roman"/>
          <w:sz w:val="24"/>
          <w:szCs w:val="24"/>
        </w:rPr>
        <w:t>As an educator</w:t>
      </w:r>
      <w:r w:rsidR="0099435C">
        <w:rPr>
          <w:rFonts w:ascii="Times New Roman" w:hAnsi="Times New Roman" w:cs="Times New Roman"/>
          <w:sz w:val="24"/>
          <w:szCs w:val="24"/>
        </w:rPr>
        <w:t>,</w:t>
      </w:r>
      <w:r w:rsidR="000B63DD" w:rsidRPr="002531B1">
        <w:rPr>
          <w:rFonts w:ascii="Times New Roman" w:hAnsi="Times New Roman" w:cs="Times New Roman"/>
          <w:sz w:val="24"/>
          <w:szCs w:val="24"/>
        </w:rPr>
        <w:t xml:space="preserve"> it is important to understand </w:t>
      </w:r>
      <w:r w:rsidR="00A30F8C" w:rsidRPr="002531B1">
        <w:rPr>
          <w:rFonts w:ascii="Times New Roman" w:hAnsi="Times New Roman" w:cs="Times New Roman"/>
          <w:sz w:val="24"/>
          <w:szCs w:val="24"/>
        </w:rPr>
        <w:t xml:space="preserve">the role of having good collaborative relationships within the school setting.  </w:t>
      </w:r>
      <w:r w:rsidR="00784524" w:rsidRPr="002531B1">
        <w:rPr>
          <w:rFonts w:ascii="Times New Roman" w:hAnsi="Times New Roman" w:cs="Times New Roman"/>
          <w:sz w:val="24"/>
          <w:szCs w:val="24"/>
        </w:rPr>
        <w:t xml:space="preserve">Having good collaborative relationships </w:t>
      </w:r>
      <w:r w:rsidR="00813A17">
        <w:rPr>
          <w:rFonts w:ascii="Times New Roman" w:hAnsi="Times New Roman" w:cs="Times New Roman"/>
          <w:sz w:val="24"/>
          <w:szCs w:val="24"/>
        </w:rPr>
        <w:t>in</w:t>
      </w:r>
      <w:r w:rsidR="00813A17" w:rsidRPr="002531B1">
        <w:rPr>
          <w:rFonts w:ascii="Times New Roman" w:hAnsi="Times New Roman" w:cs="Times New Roman"/>
          <w:sz w:val="24"/>
          <w:szCs w:val="24"/>
        </w:rPr>
        <w:t xml:space="preserve"> </w:t>
      </w:r>
      <w:r w:rsidR="00784524" w:rsidRPr="002531B1">
        <w:rPr>
          <w:rFonts w:ascii="Times New Roman" w:hAnsi="Times New Roman" w:cs="Times New Roman"/>
          <w:sz w:val="24"/>
          <w:szCs w:val="24"/>
        </w:rPr>
        <w:t xml:space="preserve">the school </w:t>
      </w:r>
      <w:r w:rsidR="00813A17">
        <w:rPr>
          <w:rFonts w:ascii="Times New Roman" w:hAnsi="Times New Roman" w:cs="Times New Roman"/>
          <w:sz w:val="24"/>
          <w:szCs w:val="24"/>
        </w:rPr>
        <w:t>community</w:t>
      </w:r>
      <w:r w:rsidR="00813A17" w:rsidRPr="002531B1">
        <w:rPr>
          <w:rFonts w:ascii="Times New Roman" w:hAnsi="Times New Roman" w:cs="Times New Roman"/>
          <w:sz w:val="24"/>
          <w:szCs w:val="24"/>
        </w:rPr>
        <w:t xml:space="preserve"> </w:t>
      </w:r>
      <w:r w:rsidR="00784524" w:rsidRPr="002531B1">
        <w:rPr>
          <w:rFonts w:ascii="Times New Roman" w:hAnsi="Times New Roman" w:cs="Times New Roman"/>
          <w:sz w:val="24"/>
          <w:szCs w:val="24"/>
        </w:rPr>
        <w:t>will benefit the students in the long run.  When the school board, faculty, support staff, and the community come together and work together</w:t>
      </w:r>
      <w:r w:rsidR="0048011B">
        <w:rPr>
          <w:rFonts w:ascii="Times New Roman" w:hAnsi="Times New Roman" w:cs="Times New Roman"/>
          <w:sz w:val="24"/>
          <w:szCs w:val="24"/>
        </w:rPr>
        <w:t>,</w:t>
      </w:r>
      <w:r w:rsidR="00784524" w:rsidRPr="002531B1">
        <w:rPr>
          <w:rFonts w:ascii="Times New Roman" w:hAnsi="Times New Roman" w:cs="Times New Roman"/>
          <w:sz w:val="24"/>
          <w:szCs w:val="24"/>
        </w:rPr>
        <w:t xml:space="preserve"> it can set up a relationship that is beneficial for the students in regards to academic success.  It is important to understand different theories on effective collaboration in order to determine which are </w:t>
      </w:r>
      <w:r w:rsidR="0048011B">
        <w:rPr>
          <w:rFonts w:ascii="Times New Roman" w:hAnsi="Times New Roman" w:cs="Times New Roman"/>
          <w:sz w:val="24"/>
          <w:szCs w:val="24"/>
        </w:rPr>
        <w:t>ideal</w:t>
      </w:r>
      <w:r w:rsidR="0048011B" w:rsidRPr="002531B1">
        <w:rPr>
          <w:rFonts w:ascii="Times New Roman" w:hAnsi="Times New Roman" w:cs="Times New Roman"/>
          <w:sz w:val="24"/>
          <w:szCs w:val="24"/>
        </w:rPr>
        <w:t xml:space="preserve"> </w:t>
      </w:r>
      <w:r w:rsidR="00784524" w:rsidRPr="002531B1">
        <w:rPr>
          <w:rFonts w:ascii="Times New Roman" w:hAnsi="Times New Roman" w:cs="Times New Roman"/>
          <w:sz w:val="24"/>
          <w:szCs w:val="24"/>
        </w:rPr>
        <w:t>to be used to best assist students in achieving success.  By understanding a couple of different theories</w:t>
      </w:r>
      <w:r w:rsidR="00813A17">
        <w:rPr>
          <w:rFonts w:ascii="Times New Roman" w:hAnsi="Times New Roman" w:cs="Times New Roman"/>
          <w:sz w:val="24"/>
          <w:szCs w:val="24"/>
        </w:rPr>
        <w:t xml:space="preserve"> on collaboration</w:t>
      </w:r>
      <w:r w:rsidR="0048011B">
        <w:rPr>
          <w:rFonts w:ascii="Times New Roman" w:hAnsi="Times New Roman" w:cs="Times New Roman"/>
          <w:sz w:val="24"/>
          <w:szCs w:val="24"/>
        </w:rPr>
        <w:t>,</w:t>
      </w:r>
      <w:r w:rsidR="00784524" w:rsidRPr="002531B1">
        <w:rPr>
          <w:rFonts w:ascii="Times New Roman" w:hAnsi="Times New Roman" w:cs="Times New Roman"/>
          <w:sz w:val="24"/>
          <w:szCs w:val="24"/>
        </w:rPr>
        <w:t xml:space="preserve"> a school system can</w:t>
      </w:r>
      <w:r w:rsidR="00813A17">
        <w:rPr>
          <w:rFonts w:ascii="Times New Roman" w:hAnsi="Times New Roman" w:cs="Times New Roman"/>
          <w:sz w:val="24"/>
          <w:szCs w:val="24"/>
        </w:rPr>
        <w:t xml:space="preserve"> cultivate collaborative relationships within the school community and</w:t>
      </w:r>
      <w:r w:rsidR="00784524" w:rsidRPr="002531B1">
        <w:rPr>
          <w:rFonts w:ascii="Times New Roman" w:hAnsi="Times New Roman" w:cs="Times New Roman"/>
          <w:sz w:val="24"/>
          <w:szCs w:val="24"/>
        </w:rPr>
        <w:t xml:space="preserve"> ensure that every step is being taken to better prepare students for academic success.   </w:t>
      </w:r>
      <w:commentRangeEnd w:id="1"/>
      <w:r w:rsidR="00585D08">
        <w:rPr>
          <w:rStyle w:val="CommentReference"/>
        </w:rPr>
        <w:commentReference w:id="1"/>
      </w:r>
    </w:p>
    <w:p w14:paraId="3A2F345C" w14:textId="77777777" w:rsidR="007C2096" w:rsidRDefault="00594223" w:rsidP="00813FA9">
      <w:pPr>
        <w:spacing w:after="0" w:line="480" w:lineRule="auto"/>
        <w:rPr>
          <w:rFonts w:ascii="Times New Roman" w:hAnsi="Times New Roman" w:cs="Times New Roman"/>
          <w:color w:val="000000"/>
          <w:sz w:val="24"/>
          <w:szCs w:val="24"/>
          <w:bdr w:val="none" w:sz="0" w:space="0" w:color="auto" w:frame="1"/>
        </w:rPr>
      </w:pPr>
      <w:r w:rsidRPr="002531B1">
        <w:rPr>
          <w:rFonts w:ascii="Times New Roman" w:hAnsi="Times New Roman" w:cs="Times New Roman"/>
          <w:sz w:val="24"/>
          <w:szCs w:val="24"/>
        </w:rPr>
        <w:tab/>
      </w:r>
      <w:commentRangeStart w:id="2"/>
      <w:r w:rsidRPr="002531B1">
        <w:rPr>
          <w:rFonts w:ascii="Times New Roman" w:hAnsi="Times New Roman" w:cs="Times New Roman"/>
          <w:sz w:val="24"/>
          <w:szCs w:val="24"/>
        </w:rPr>
        <w:t xml:space="preserve">One of the first theories that needs to be looked at that helps foster a collaborative environment is professional learning communities.  Professional learning communities are </w:t>
      </w:r>
      <w:r w:rsidR="00DD79C9" w:rsidRPr="002531B1">
        <w:rPr>
          <w:rFonts w:ascii="Times New Roman" w:hAnsi="Times New Roman" w:cs="Times New Roman"/>
          <w:sz w:val="24"/>
          <w:szCs w:val="24"/>
        </w:rPr>
        <w:t xml:space="preserve">environments within the school that are created to promote working together by support staff, teachers, and school leaders in order to achieve better academic results for students </w:t>
      </w:r>
      <w:r w:rsidR="00813A17">
        <w:rPr>
          <w:rFonts w:ascii="Times New Roman" w:hAnsi="Times New Roman" w:cs="Times New Roman"/>
          <w:sz w:val="24"/>
          <w:szCs w:val="24"/>
        </w:rPr>
        <w:t>who</w:t>
      </w:r>
      <w:r w:rsidR="00813A17" w:rsidRPr="002531B1">
        <w:rPr>
          <w:rFonts w:ascii="Times New Roman" w:hAnsi="Times New Roman" w:cs="Times New Roman"/>
          <w:sz w:val="24"/>
          <w:szCs w:val="24"/>
        </w:rPr>
        <w:t xml:space="preserve"> </w:t>
      </w:r>
      <w:r w:rsidR="00DD79C9" w:rsidRPr="002531B1">
        <w:rPr>
          <w:rFonts w:ascii="Times New Roman" w:hAnsi="Times New Roman" w:cs="Times New Roman"/>
          <w:sz w:val="24"/>
          <w:szCs w:val="24"/>
        </w:rPr>
        <w:t xml:space="preserve">attend the school (Schaap &amp; de Bruijn, 2018).  </w:t>
      </w:r>
      <w:commentRangeEnd w:id="2"/>
      <w:r w:rsidR="00585D08">
        <w:rPr>
          <w:rStyle w:val="CommentReference"/>
        </w:rPr>
        <w:commentReference w:id="2"/>
      </w:r>
      <w:commentRangeStart w:id="3"/>
      <w:r w:rsidR="00813A17">
        <w:rPr>
          <w:rFonts w:ascii="Times New Roman" w:hAnsi="Times New Roman" w:cs="Times New Roman"/>
          <w:sz w:val="24"/>
          <w:szCs w:val="24"/>
        </w:rPr>
        <w:t>For professional learning communities to be successful, a</w:t>
      </w:r>
      <w:r w:rsidR="00813A17" w:rsidRPr="002531B1">
        <w:rPr>
          <w:rFonts w:ascii="Times New Roman" w:hAnsi="Times New Roman" w:cs="Times New Roman"/>
          <w:sz w:val="24"/>
          <w:szCs w:val="24"/>
        </w:rPr>
        <w:t xml:space="preserve"> </w:t>
      </w:r>
      <w:r w:rsidR="00DD79C9" w:rsidRPr="002531B1">
        <w:rPr>
          <w:rFonts w:ascii="Times New Roman" w:hAnsi="Times New Roman" w:cs="Times New Roman"/>
          <w:sz w:val="24"/>
          <w:szCs w:val="24"/>
        </w:rPr>
        <w:t xml:space="preserve">school environment </w:t>
      </w:r>
      <w:r w:rsidR="00813A17">
        <w:rPr>
          <w:rFonts w:ascii="Times New Roman" w:hAnsi="Times New Roman" w:cs="Times New Roman"/>
          <w:sz w:val="24"/>
          <w:szCs w:val="24"/>
        </w:rPr>
        <w:t>needs to</w:t>
      </w:r>
      <w:r w:rsidR="00DD79C9" w:rsidRPr="002531B1">
        <w:rPr>
          <w:rFonts w:ascii="Times New Roman" w:hAnsi="Times New Roman" w:cs="Times New Roman"/>
          <w:sz w:val="24"/>
          <w:szCs w:val="24"/>
        </w:rPr>
        <w:t xml:space="preserve"> </w:t>
      </w:r>
      <w:r w:rsidR="00813A17" w:rsidRPr="002531B1">
        <w:rPr>
          <w:rFonts w:ascii="Times New Roman" w:hAnsi="Times New Roman" w:cs="Times New Roman"/>
          <w:sz w:val="24"/>
          <w:szCs w:val="24"/>
        </w:rPr>
        <w:t>ha</w:t>
      </w:r>
      <w:r w:rsidR="00813A17">
        <w:rPr>
          <w:rFonts w:ascii="Times New Roman" w:hAnsi="Times New Roman" w:cs="Times New Roman"/>
          <w:sz w:val="24"/>
          <w:szCs w:val="24"/>
        </w:rPr>
        <w:t>ve</w:t>
      </w:r>
      <w:r w:rsidR="00813A17" w:rsidRPr="002531B1">
        <w:rPr>
          <w:rFonts w:ascii="Times New Roman" w:hAnsi="Times New Roman" w:cs="Times New Roman"/>
          <w:sz w:val="24"/>
          <w:szCs w:val="24"/>
        </w:rPr>
        <w:t xml:space="preserve"> </w:t>
      </w:r>
      <w:r w:rsidR="00DD79C9" w:rsidRPr="002531B1">
        <w:rPr>
          <w:rFonts w:ascii="Times New Roman" w:hAnsi="Times New Roman" w:cs="Times New Roman"/>
          <w:sz w:val="24"/>
          <w:szCs w:val="24"/>
        </w:rPr>
        <w:t>five key characteristics established within the school</w:t>
      </w:r>
      <w:r w:rsidR="00F3460A" w:rsidRPr="002531B1">
        <w:rPr>
          <w:rFonts w:ascii="Times New Roman" w:hAnsi="Times New Roman" w:cs="Times New Roman"/>
          <w:sz w:val="24"/>
          <w:szCs w:val="24"/>
        </w:rPr>
        <w:t>:</w:t>
      </w:r>
      <w:r w:rsidR="00DD79C9" w:rsidRPr="002531B1">
        <w:rPr>
          <w:rFonts w:ascii="Times New Roman" w:hAnsi="Times New Roman" w:cs="Times New Roman"/>
          <w:sz w:val="24"/>
          <w:szCs w:val="24"/>
        </w:rPr>
        <w:t xml:space="preserve"> common values and norms, concentration on student learning, </w:t>
      </w:r>
      <w:r w:rsidR="00F3460A" w:rsidRPr="002531B1">
        <w:rPr>
          <w:rFonts w:ascii="Times New Roman" w:hAnsi="Times New Roman" w:cs="Times New Roman"/>
          <w:sz w:val="24"/>
          <w:szCs w:val="24"/>
        </w:rPr>
        <w:t xml:space="preserve">collaborative relationships throughout </w:t>
      </w:r>
      <w:r w:rsidR="00813A17">
        <w:rPr>
          <w:rFonts w:ascii="Times New Roman" w:hAnsi="Times New Roman" w:cs="Times New Roman"/>
          <w:sz w:val="24"/>
          <w:szCs w:val="24"/>
        </w:rPr>
        <w:t xml:space="preserve">the </w:t>
      </w:r>
      <w:r w:rsidR="00F3460A" w:rsidRPr="002531B1">
        <w:rPr>
          <w:rFonts w:ascii="Times New Roman" w:hAnsi="Times New Roman" w:cs="Times New Roman"/>
          <w:sz w:val="24"/>
          <w:szCs w:val="24"/>
        </w:rPr>
        <w:t xml:space="preserve">school, </w:t>
      </w:r>
      <w:r w:rsidR="00813A17">
        <w:rPr>
          <w:rFonts w:ascii="Times New Roman" w:hAnsi="Times New Roman" w:cs="Times New Roman"/>
          <w:sz w:val="24"/>
          <w:szCs w:val="24"/>
        </w:rPr>
        <w:t xml:space="preserve">stakeholders </w:t>
      </w:r>
      <w:r w:rsidR="00F3460A" w:rsidRPr="002531B1">
        <w:rPr>
          <w:rFonts w:ascii="Times New Roman" w:hAnsi="Times New Roman" w:cs="Times New Roman"/>
          <w:sz w:val="24"/>
          <w:szCs w:val="24"/>
        </w:rPr>
        <w:t xml:space="preserve">working together to better assist students, and reflective dialogues amongst the stakeholders involved (Schaap &amp; de Bruijn, 2018).  In other words, professional learning communities are more than just teachers working together to come up with ideas on how to best teach students.  A successful school with professional learning communities set up involves everyone </w:t>
      </w:r>
      <w:r w:rsidR="00813A17">
        <w:rPr>
          <w:rFonts w:ascii="Times New Roman" w:hAnsi="Times New Roman" w:cs="Times New Roman"/>
          <w:sz w:val="24"/>
          <w:szCs w:val="24"/>
        </w:rPr>
        <w:t>who</w:t>
      </w:r>
      <w:r w:rsidR="00813A17" w:rsidRPr="002531B1">
        <w:rPr>
          <w:rFonts w:ascii="Times New Roman" w:hAnsi="Times New Roman" w:cs="Times New Roman"/>
          <w:sz w:val="24"/>
          <w:szCs w:val="24"/>
        </w:rPr>
        <w:t xml:space="preserve"> </w:t>
      </w:r>
      <w:r w:rsidR="00F3460A" w:rsidRPr="002531B1">
        <w:rPr>
          <w:rFonts w:ascii="Times New Roman" w:hAnsi="Times New Roman" w:cs="Times New Roman"/>
          <w:sz w:val="24"/>
          <w:szCs w:val="24"/>
        </w:rPr>
        <w:t>works within the school setting from support staff, to leadership, to the teachers working together to best assist the students.  When a school and a school district start to function using professional learning communities</w:t>
      </w:r>
      <w:r w:rsidR="00813A17">
        <w:rPr>
          <w:rFonts w:ascii="Times New Roman" w:hAnsi="Times New Roman" w:cs="Times New Roman"/>
          <w:sz w:val="24"/>
          <w:szCs w:val="24"/>
        </w:rPr>
        <w:t>,</w:t>
      </w:r>
      <w:r w:rsidR="00F3460A" w:rsidRPr="002531B1">
        <w:rPr>
          <w:rFonts w:ascii="Times New Roman" w:hAnsi="Times New Roman" w:cs="Times New Roman"/>
          <w:sz w:val="24"/>
          <w:szCs w:val="24"/>
        </w:rPr>
        <w:t xml:space="preserve"> it involves a shift from just teachers </w:t>
      </w:r>
      <w:r w:rsidR="00F3460A" w:rsidRPr="002531B1">
        <w:rPr>
          <w:rFonts w:ascii="Times New Roman" w:hAnsi="Times New Roman" w:cs="Times New Roman"/>
          <w:sz w:val="24"/>
          <w:szCs w:val="24"/>
        </w:rPr>
        <w:lastRenderedPageBreak/>
        <w:t xml:space="preserve">teaching to one </w:t>
      </w:r>
      <w:r w:rsidR="00813A17">
        <w:rPr>
          <w:rFonts w:ascii="Times New Roman" w:hAnsi="Times New Roman" w:cs="Times New Roman"/>
          <w:sz w:val="24"/>
          <w:szCs w:val="24"/>
        </w:rPr>
        <w:t>in which</w:t>
      </w:r>
      <w:r w:rsidR="00813A17" w:rsidRPr="002531B1">
        <w:rPr>
          <w:rFonts w:ascii="Times New Roman" w:hAnsi="Times New Roman" w:cs="Times New Roman"/>
          <w:sz w:val="24"/>
          <w:szCs w:val="24"/>
        </w:rPr>
        <w:t xml:space="preserve"> </w:t>
      </w:r>
      <w:r w:rsidR="00F3460A" w:rsidRPr="002531B1">
        <w:rPr>
          <w:rFonts w:ascii="Times New Roman" w:hAnsi="Times New Roman" w:cs="Times New Roman"/>
          <w:sz w:val="24"/>
          <w:szCs w:val="24"/>
        </w:rPr>
        <w:t xml:space="preserve">the entire school </w:t>
      </w:r>
      <w:r w:rsidR="00813A17">
        <w:rPr>
          <w:rFonts w:ascii="Times New Roman" w:hAnsi="Times New Roman" w:cs="Times New Roman"/>
          <w:sz w:val="24"/>
          <w:szCs w:val="24"/>
        </w:rPr>
        <w:t xml:space="preserve">community </w:t>
      </w:r>
      <w:r w:rsidR="00813A17" w:rsidRPr="002531B1">
        <w:rPr>
          <w:rFonts w:ascii="Times New Roman" w:hAnsi="Times New Roman" w:cs="Times New Roman"/>
          <w:sz w:val="24"/>
          <w:szCs w:val="24"/>
        </w:rPr>
        <w:t>concentrates on learning</w:t>
      </w:r>
      <w:r w:rsidR="00813A17">
        <w:rPr>
          <w:rFonts w:ascii="Times New Roman" w:hAnsi="Times New Roman" w:cs="Times New Roman"/>
          <w:sz w:val="24"/>
          <w:szCs w:val="24"/>
        </w:rPr>
        <w:t>,</w:t>
      </w:r>
      <w:r w:rsidR="00813A17" w:rsidRPr="002531B1">
        <w:rPr>
          <w:rFonts w:ascii="Times New Roman" w:hAnsi="Times New Roman" w:cs="Times New Roman"/>
          <w:sz w:val="24"/>
          <w:szCs w:val="24"/>
        </w:rPr>
        <w:t xml:space="preserve"> </w:t>
      </w:r>
      <w:r w:rsidR="00F3460A" w:rsidRPr="002531B1">
        <w:rPr>
          <w:rFonts w:ascii="Times New Roman" w:hAnsi="Times New Roman" w:cs="Times New Roman"/>
          <w:sz w:val="24"/>
          <w:szCs w:val="24"/>
        </w:rPr>
        <w:t>including the school district (</w:t>
      </w:r>
      <w:r w:rsidR="00F3460A" w:rsidRPr="002531B1">
        <w:rPr>
          <w:rFonts w:ascii="Times New Roman" w:hAnsi="Times New Roman" w:cs="Times New Roman"/>
          <w:color w:val="000000"/>
          <w:sz w:val="24"/>
          <w:szCs w:val="24"/>
          <w:bdr w:val="none" w:sz="0" w:space="0" w:color="auto" w:frame="1"/>
        </w:rPr>
        <w:t xml:space="preserve">Eaker, Rhoades, &amp; Keating, 2008).  The school board has a large role in helping set up good professional learning communities in which </w:t>
      </w:r>
      <w:r w:rsidR="00813A17" w:rsidRPr="002531B1">
        <w:rPr>
          <w:rFonts w:ascii="Times New Roman" w:hAnsi="Times New Roman" w:cs="Times New Roman"/>
          <w:color w:val="000000"/>
          <w:sz w:val="24"/>
          <w:szCs w:val="24"/>
          <w:bdr w:val="none" w:sz="0" w:space="0" w:color="auto" w:frame="1"/>
        </w:rPr>
        <w:t>the</w:t>
      </w:r>
      <w:r w:rsidR="00813A17">
        <w:rPr>
          <w:rFonts w:ascii="Times New Roman" w:hAnsi="Times New Roman" w:cs="Times New Roman"/>
          <w:color w:val="000000"/>
          <w:sz w:val="24"/>
          <w:szCs w:val="24"/>
          <w:bdr w:val="none" w:sz="0" w:space="0" w:color="auto" w:frame="1"/>
        </w:rPr>
        <w:t xml:space="preserve"> board members</w:t>
      </w:r>
      <w:r w:rsidR="00813A17" w:rsidRPr="002531B1">
        <w:rPr>
          <w:rFonts w:ascii="Times New Roman" w:hAnsi="Times New Roman" w:cs="Times New Roman"/>
          <w:color w:val="000000"/>
          <w:sz w:val="24"/>
          <w:szCs w:val="24"/>
          <w:bdr w:val="none" w:sz="0" w:space="0" w:color="auto" w:frame="1"/>
        </w:rPr>
        <w:t xml:space="preserve"> </w:t>
      </w:r>
      <w:r w:rsidR="00F3460A" w:rsidRPr="002531B1">
        <w:rPr>
          <w:rFonts w:ascii="Times New Roman" w:hAnsi="Times New Roman" w:cs="Times New Roman"/>
          <w:color w:val="000000"/>
          <w:sz w:val="24"/>
          <w:szCs w:val="24"/>
          <w:bdr w:val="none" w:sz="0" w:space="0" w:color="auto" w:frame="1"/>
        </w:rPr>
        <w:t xml:space="preserve">are the ones </w:t>
      </w:r>
      <w:r w:rsidR="00537D54">
        <w:rPr>
          <w:rFonts w:ascii="Times New Roman" w:hAnsi="Times New Roman" w:cs="Times New Roman"/>
          <w:color w:val="000000"/>
          <w:sz w:val="24"/>
          <w:szCs w:val="24"/>
          <w:bdr w:val="none" w:sz="0" w:space="0" w:color="auto" w:frame="1"/>
        </w:rPr>
        <w:t>who</w:t>
      </w:r>
      <w:r w:rsidR="00537D54" w:rsidRPr="002531B1">
        <w:rPr>
          <w:rFonts w:ascii="Times New Roman" w:hAnsi="Times New Roman" w:cs="Times New Roman"/>
          <w:color w:val="000000"/>
          <w:sz w:val="24"/>
          <w:szCs w:val="24"/>
          <w:bdr w:val="none" w:sz="0" w:space="0" w:color="auto" w:frame="1"/>
        </w:rPr>
        <w:t xml:space="preserve"> </w:t>
      </w:r>
      <w:r w:rsidR="00F3460A" w:rsidRPr="002531B1">
        <w:rPr>
          <w:rFonts w:ascii="Times New Roman" w:hAnsi="Times New Roman" w:cs="Times New Roman"/>
          <w:color w:val="000000"/>
          <w:sz w:val="24"/>
          <w:szCs w:val="24"/>
          <w:bdr w:val="none" w:sz="0" w:space="0" w:color="auto" w:frame="1"/>
        </w:rPr>
        <w:t>set the direct</w:t>
      </w:r>
      <w:r w:rsidR="00813A17">
        <w:rPr>
          <w:rFonts w:ascii="Times New Roman" w:hAnsi="Times New Roman" w:cs="Times New Roman"/>
          <w:color w:val="000000"/>
          <w:sz w:val="24"/>
          <w:szCs w:val="24"/>
          <w:bdr w:val="none" w:sz="0" w:space="0" w:color="auto" w:frame="1"/>
        </w:rPr>
        <w:t>ion</w:t>
      </w:r>
      <w:r w:rsidR="00F3460A" w:rsidRPr="002531B1">
        <w:rPr>
          <w:rFonts w:ascii="Times New Roman" w:hAnsi="Times New Roman" w:cs="Times New Roman"/>
          <w:color w:val="000000"/>
          <w:sz w:val="24"/>
          <w:szCs w:val="24"/>
          <w:bdr w:val="none" w:sz="0" w:space="0" w:color="auto" w:frame="1"/>
        </w:rPr>
        <w:t xml:space="preserve"> for the entire school district and the individual schools.  </w:t>
      </w:r>
      <w:r w:rsidR="00813A17" w:rsidRPr="002531B1">
        <w:rPr>
          <w:rFonts w:ascii="Times New Roman" w:hAnsi="Times New Roman" w:cs="Times New Roman"/>
          <w:color w:val="000000"/>
          <w:sz w:val="24"/>
          <w:szCs w:val="24"/>
          <w:bdr w:val="none" w:sz="0" w:space="0" w:color="auto" w:frame="1"/>
        </w:rPr>
        <w:t>Th</w:t>
      </w:r>
      <w:r w:rsidR="00813A17">
        <w:rPr>
          <w:rFonts w:ascii="Times New Roman" w:hAnsi="Times New Roman" w:cs="Times New Roman"/>
          <w:color w:val="000000"/>
          <w:sz w:val="24"/>
          <w:szCs w:val="24"/>
          <w:bdr w:val="none" w:sz="0" w:space="0" w:color="auto" w:frame="1"/>
        </w:rPr>
        <w:t>i</w:t>
      </w:r>
      <w:r w:rsidR="00813A17" w:rsidRPr="002531B1">
        <w:rPr>
          <w:rFonts w:ascii="Times New Roman" w:hAnsi="Times New Roman" w:cs="Times New Roman"/>
          <w:color w:val="000000"/>
          <w:sz w:val="24"/>
          <w:szCs w:val="24"/>
          <w:bdr w:val="none" w:sz="0" w:space="0" w:color="auto" w:frame="1"/>
        </w:rPr>
        <w:t>s mean</w:t>
      </w:r>
      <w:r w:rsidR="00813A17">
        <w:rPr>
          <w:rFonts w:ascii="Times New Roman" w:hAnsi="Times New Roman" w:cs="Times New Roman"/>
          <w:color w:val="000000"/>
          <w:sz w:val="24"/>
          <w:szCs w:val="24"/>
          <w:bdr w:val="none" w:sz="0" w:space="0" w:color="auto" w:frame="1"/>
        </w:rPr>
        <w:t>s</w:t>
      </w:r>
      <w:r w:rsidR="00813A17" w:rsidRPr="002531B1">
        <w:rPr>
          <w:rFonts w:ascii="Times New Roman" w:hAnsi="Times New Roman" w:cs="Times New Roman"/>
          <w:color w:val="000000"/>
          <w:sz w:val="24"/>
          <w:szCs w:val="24"/>
          <w:bdr w:val="none" w:sz="0" w:space="0" w:color="auto" w:frame="1"/>
        </w:rPr>
        <w:t xml:space="preserve"> </w:t>
      </w:r>
      <w:r w:rsidR="00F3460A" w:rsidRPr="002531B1">
        <w:rPr>
          <w:rFonts w:ascii="Times New Roman" w:hAnsi="Times New Roman" w:cs="Times New Roman"/>
          <w:color w:val="000000"/>
          <w:sz w:val="24"/>
          <w:szCs w:val="24"/>
          <w:bdr w:val="none" w:sz="0" w:space="0" w:color="auto" w:frame="1"/>
        </w:rPr>
        <w:t xml:space="preserve">that a school board </w:t>
      </w:r>
      <w:r w:rsidR="00537D54">
        <w:rPr>
          <w:rFonts w:ascii="Times New Roman" w:hAnsi="Times New Roman" w:cs="Times New Roman"/>
          <w:color w:val="000000"/>
          <w:sz w:val="24"/>
          <w:szCs w:val="24"/>
          <w:bdr w:val="none" w:sz="0" w:space="0" w:color="auto" w:frame="1"/>
        </w:rPr>
        <w:t>needs</w:t>
      </w:r>
      <w:r w:rsidR="00537D54" w:rsidRPr="002531B1">
        <w:rPr>
          <w:rFonts w:ascii="Times New Roman" w:hAnsi="Times New Roman" w:cs="Times New Roman"/>
          <w:color w:val="000000"/>
          <w:sz w:val="24"/>
          <w:szCs w:val="24"/>
          <w:bdr w:val="none" w:sz="0" w:space="0" w:color="auto" w:frame="1"/>
        </w:rPr>
        <w:t xml:space="preserve"> </w:t>
      </w:r>
      <w:r w:rsidR="00F3460A" w:rsidRPr="002531B1">
        <w:rPr>
          <w:rFonts w:ascii="Times New Roman" w:hAnsi="Times New Roman" w:cs="Times New Roman"/>
          <w:color w:val="000000"/>
          <w:sz w:val="24"/>
          <w:szCs w:val="24"/>
          <w:bdr w:val="none" w:sz="0" w:space="0" w:color="auto" w:frame="1"/>
        </w:rPr>
        <w:t xml:space="preserve">to foster a collaborative relationship and lead by example of how to work in a collaborative manner with the school leaders and the community in order to have a successful professional learning community </w:t>
      </w:r>
      <w:r w:rsidR="002531B1">
        <w:rPr>
          <w:rFonts w:ascii="Times New Roman" w:hAnsi="Times New Roman" w:cs="Times New Roman"/>
          <w:color w:val="000000"/>
          <w:sz w:val="24"/>
          <w:szCs w:val="24"/>
          <w:bdr w:val="none" w:sz="0" w:space="0" w:color="auto" w:frame="1"/>
        </w:rPr>
        <w:t>(</w:t>
      </w:r>
      <w:r w:rsidR="002531B1" w:rsidRPr="002531B1">
        <w:rPr>
          <w:rFonts w:ascii="Times New Roman" w:hAnsi="Times New Roman" w:cs="Times New Roman"/>
          <w:color w:val="000000"/>
          <w:sz w:val="24"/>
          <w:szCs w:val="24"/>
          <w:bdr w:val="none" w:sz="0" w:space="0" w:color="auto" w:frame="1"/>
        </w:rPr>
        <w:t>Bradea, 2016)</w:t>
      </w:r>
      <w:r w:rsidR="00F3460A" w:rsidRPr="002531B1">
        <w:rPr>
          <w:rFonts w:ascii="Times New Roman" w:hAnsi="Times New Roman" w:cs="Times New Roman"/>
          <w:color w:val="000000"/>
          <w:sz w:val="24"/>
          <w:szCs w:val="24"/>
          <w:bdr w:val="none" w:sz="0" w:space="0" w:color="auto" w:frame="1"/>
        </w:rPr>
        <w:t>.</w:t>
      </w:r>
      <w:commentRangeEnd w:id="3"/>
      <w:r w:rsidR="00585D08">
        <w:rPr>
          <w:rStyle w:val="CommentReference"/>
        </w:rPr>
        <w:commentReference w:id="3"/>
      </w:r>
      <w:r w:rsidR="00F3460A" w:rsidRPr="002531B1">
        <w:rPr>
          <w:rFonts w:ascii="Times New Roman" w:hAnsi="Times New Roman" w:cs="Times New Roman"/>
          <w:color w:val="000000"/>
          <w:sz w:val="24"/>
          <w:szCs w:val="24"/>
          <w:bdr w:val="none" w:sz="0" w:space="0" w:color="auto" w:frame="1"/>
        </w:rPr>
        <w:t xml:space="preserve">  If the school board just sits back and does nothing</w:t>
      </w:r>
      <w:r w:rsidR="00537D54">
        <w:rPr>
          <w:rFonts w:ascii="Times New Roman" w:hAnsi="Times New Roman" w:cs="Times New Roman"/>
          <w:color w:val="000000"/>
          <w:sz w:val="24"/>
          <w:szCs w:val="24"/>
          <w:bdr w:val="none" w:sz="0" w:space="0" w:color="auto" w:frame="1"/>
        </w:rPr>
        <w:t>,</w:t>
      </w:r>
      <w:r w:rsidR="002531B1">
        <w:rPr>
          <w:rFonts w:ascii="Times New Roman" w:hAnsi="Times New Roman" w:cs="Times New Roman"/>
          <w:color w:val="000000"/>
          <w:sz w:val="24"/>
          <w:szCs w:val="24"/>
          <w:bdr w:val="none" w:sz="0" w:space="0" w:color="auto" w:frame="1"/>
        </w:rPr>
        <w:t xml:space="preserve"> then it is possible that the professional learning community that is set up will not be successful.  School boards that helped stress the importance of working together and </w:t>
      </w:r>
      <w:r w:rsidR="00537D54">
        <w:rPr>
          <w:rFonts w:ascii="Times New Roman" w:hAnsi="Times New Roman" w:cs="Times New Roman"/>
          <w:color w:val="000000"/>
          <w:sz w:val="24"/>
          <w:szCs w:val="24"/>
          <w:bdr w:val="none" w:sz="0" w:space="0" w:color="auto" w:frame="1"/>
        </w:rPr>
        <w:t xml:space="preserve">provided </w:t>
      </w:r>
      <w:r w:rsidR="002531B1">
        <w:rPr>
          <w:rFonts w:ascii="Times New Roman" w:hAnsi="Times New Roman" w:cs="Times New Roman"/>
          <w:color w:val="000000"/>
          <w:sz w:val="24"/>
          <w:szCs w:val="24"/>
          <w:bdr w:val="none" w:sz="0" w:space="0" w:color="auto" w:frame="1"/>
        </w:rPr>
        <w:t xml:space="preserve">resources to help set up professional learning communities were found to be more successful and to </w:t>
      </w:r>
      <w:r w:rsidR="00537D54">
        <w:rPr>
          <w:rFonts w:ascii="Times New Roman" w:hAnsi="Times New Roman" w:cs="Times New Roman"/>
          <w:color w:val="000000"/>
          <w:sz w:val="24"/>
          <w:szCs w:val="24"/>
          <w:bdr w:val="none" w:sz="0" w:space="0" w:color="auto" w:frame="1"/>
        </w:rPr>
        <w:t xml:space="preserve">have </w:t>
      </w:r>
      <w:r w:rsidR="002531B1">
        <w:rPr>
          <w:rFonts w:ascii="Times New Roman" w:hAnsi="Times New Roman" w:cs="Times New Roman"/>
          <w:color w:val="000000"/>
          <w:sz w:val="24"/>
          <w:szCs w:val="24"/>
          <w:bdr w:val="none" w:sz="0" w:space="0" w:color="auto" w:frame="1"/>
        </w:rPr>
        <w:t>higher student achievement (</w:t>
      </w:r>
      <w:r w:rsidR="002531B1" w:rsidRPr="002531B1">
        <w:rPr>
          <w:rFonts w:ascii="Times New Roman" w:hAnsi="Times New Roman" w:cs="Times New Roman"/>
          <w:color w:val="000000"/>
          <w:sz w:val="24"/>
          <w:szCs w:val="24"/>
          <w:bdr w:val="none" w:sz="0" w:space="0" w:color="auto" w:frame="1"/>
        </w:rPr>
        <w:t>Bradea, 2016).</w:t>
      </w:r>
      <w:r w:rsidR="007C2096">
        <w:rPr>
          <w:rFonts w:ascii="Times New Roman" w:hAnsi="Times New Roman" w:cs="Times New Roman"/>
          <w:color w:val="000000"/>
          <w:sz w:val="24"/>
          <w:szCs w:val="24"/>
          <w:bdr w:val="none" w:sz="0" w:space="0" w:color="auto" w:frame="1"/>
        </w:rPr>
        <w:t xml:space="preserve">  The community is involved in the professional learning communities by being supportive of the school board and the direction that is being taken.  Support staff’s role in providing and maintaining a successful professional learning community is that they will help model the concepts that can be found within the established communities </w:t>
      </w:r>
      <w:r w:rsidR="007C2096" w:rsidRPr="002531B1">
        <w:rPr>
          <w:rFonts w:ascii="Times New Roman" w:hAnsi="Times New Roman" w:cs="Times New Roman"/>
          <w:sz w:val="24"/>
          <w:szCs w:val="24"/>
        </w:rPr>
        <w:t>(</w:t>
      </w:r>
      <w:r w:rsidR="007C2096" w:rsidRPr="002531B1">
        <w:rPr>
          <w:rFonts w:ascii="Times New Roman" w:hAnsi="Times New Roman" w:cs="Times New Roman"/>
          <w:color w:val="000000"/>
          <w:sz w:val="24"/>
          <w:szCs w:val="24"/>
          <w:bdr w:val="none" w:sz="0" w:space="0" w:color="auto" w:frame="1"/>
        </w:rPr>
        <w:t>Eaker, Rhoades, &amp; Keating, 2008).</w:t>
      </w:r>
      <w:r w:rsidR="007C2096">
        <w:rPr>
          <w:rFonts w:ascii="Times New Roman" w:hAnsi="Times New Roman" w:cs="Times New Roman"/>
          <w:color w:val="000000"/>
          <w:sz w:val="24"/>
          <w:szCs w:val="24"/>
          <w:bdr w:val="none" w:sz="0" w:space="0" w:color="auto" w:frame="1"/>
        </w:rPr>
        <w:t xml:space="preserve">  When the support staff interacts with the community members </w:t>
      </w:r>
      <w:r w:rsidR="00537D54">
        <w:rPr>
          <w:rFonts w:ascii="Times New Roman" w:hAnsi="Times New Roman" w:cs="Times New Roman"/>
          <w:color w:val="000000"/>
          <w:sz w:val="24"/>
          <w:szCs w:val="24"/>
          <w:bdr w:val="none" w:sz="0" w:space="0" w:color="auto" w:frame="1"/>
        </w:rPr>
        <w:t>who</w:t>
      </w:r>
      <w:r w:rsidR="007C2096">
        <w:rPr>
          <w:rFonts w:ascii="Times New Roman" w:hAnsi="Times New Roman" w:cs="Times New Roman"/>
          <w:color w:val="000000"/>
          <w:sz w:val="24"/>
          <w:szCs w:val="24"/>
          <w:bdr w:val="none" w:sz="0" w:space="0" w:color="auto" w:frame="1"/>
        </w:rPr>
        <w:t xml:space="preserve"> come in</w:t>
      </w:r>
      <w:r w:rsidR="00537D54">
        <w:rPr>
          <w:rFonts w:ascii="Times New Roman" w:hAnsi="Times New Roman" w:cs="Times New Roman"/>
          <w:color w:val="000000"/>
          <w:sz w:val="24"/>
          <w:szCs w:val="24"/>
          <w:bdr w:val="none" w:sz="0" w:space="0" w:color="auto" w:frame="1"/>
        </w:rPr>
        <w:t>,</w:t>
      </w:r>
      <w:r w:rsidR="007C2096">
        <w:rPr>
          <w:rFonts w:ascii="Times New Roman" w:hAnsi="Times New Roman" w:cs="Times New Roman"/>
          <w:color w:val="000000"/>
          <w:sz w:val="24"/>
          <w:szCs w:val="24"/>
          <w:bdr w:val="none" w:sz="0" w:space="0" w:color="auto" w:frame="1"/>
        </w:rPr>
        <w:t xml:space="preserve"> they need to work in a manner that is supportive of the learning community that has been established (</w:t>
      </w:r>
      <w:r w:rsidR="007C2096" w:rsidRPr="002531B1">
        <w:rPr>
          <w:rFonts w:ascii="Times New Roman" w:hAnsi="Times New Roman" w:cs="Times New Roman"/>
          <w:color w:val="000000"/>
          <w:sz w:val="24"/>
          <w:szCs w:val="24"/>
          <w:bdr w:val="none" w:sz="0" w:space="0" w:color="auto" w:frame="1"/>
        </w:rPr>
        <w:t>Eaker, Rhoades, &amp; Keating, 2008).</w:t>
      </w:r>
      <w:r w:rsidR="007C2096">
        <w:rPr>
          <w:rFonts w:ascii="Times New Roman" w:hAnsi="Times New Roman" w:cs="Times New Roman"/>
          <w:color w:val="000000"/>
          <w:sz w:val="24"/>
          <w:szCs w:val="24"/>
          <w:bdr w:val="none" w:sz="0" w:space="0" w:color="auto" w:frame="1"/>
        </w:rPr>
        <w:t xml:space="preserve">  In other words, the educators, leadership, school board, support staff, and community all have a role in helping professional learning communities </w:t>
      </w:r>
      <w:r w:rsidR="00537D54">
        <w:rPr>
          <w:rFonts w:ascii="Times New Roman" w:hAnsi="Times New Roman" w:cs="Times New Roman"/>
          <w:color w:val="000000"/>
          <w:sz w:val="24"/>
          <w:szCs w:val="24"/>
          <w:bdr w:val="none" w:sz="0" w:space="0" w:color="auto" w:frame="1"/>
        </w:rPr>
        <w:t xml:space="preserve">to be </w:t>
      </w:r>
      <w:r w:rsidR="007C2096">
        <w:rPr>
          <w:rFonts w:ascii="Times New Roman" w:hAnsi="Times New Roman" w:cs="Times New Roman"/>
          <w:color w:val="000000"/>
          <w:sz w:val="24"/>
          <w:szCs w:val="24"/>
          <w:bdr w:val="none" w:sz="0" w:space="0" w:color="auto" w:frame="1"/>
        </w:rPr>
        <w:t xml:space="preserve">successful.  </w:t>
      </w:r>
      <w:r w:rsidR="007C2096" w:rsidRPr="002531B1">
        <w:rPr>
          <w:rFonts w:ascii="Times New Roman" w:hAnsi="Times New Roman" w:cs="Times New Roman"/>
          <w:color w:val="000000"/>
          <w:sz w:val="24"/>
          <w:szCs w:val="24"/>
          <w:bdr w:val="none" w:sz="0" w:space="0" w:color="auto" w:frame="1"/>
        </w:rPr>
        <w:t xml:space="preserve">  </w:t>
      </w:r>
      <w:r w:rsidR="007C2096">
        <w:rPr>
          <w:rFonts w:ascii="Times New Roman" w:hAnsi="Times New Roman" w:cs="Times New Roman"/>
          <w:color w:val="000000"/>
          <w:sz w:val="24"/>
          <w:szCs w:val="24"/>
          <w:bdr w:val="none" w:sz="0" w:space="0" w:color="auto" w:frame="1"/>
        </w:rPr>
        <w:t xml:space="preserve">  </w:t>
      </w:r>
    </w:p>
    <w:p w14:paraId="3FF87295" w14:textId="77777777" w:rsidR="001D37ED" w:rsidRDefault="007C2096" w:rsidP="00813FA9">
      <w:pPr>
        <w:spacing w:after="0" w:line="480" w:lineRule="auto"/>
        <w:rPr>
          <w:rFonts w:ascii="Times New Roman" w:hAnsi="Times New Roman" w:cs="Times New Roman"/>
          <w:sz w:val="24"/>
          <w:szCs w:val="24"/>
        </w:rPr>
      </w:pPr>
      <w:r>
        <w:rPr>
          <w:rFonts w:ascii="Times New Roman" w:hAnsi="Times New Roman" w:cs="Times New Roman"/>
          <w:color w:val="000000"/>
          <w:sz w:val="24"/>
          <w:szCs w:val="24"/>
          <w:bdr w:val="none" w:sz="0" w:space="0" w:color="auto" w:frame="1"/>
        </w:rPr>
        <w:tab/>
        <w:t>When looking at professional learning communities</w:t>
      </w:r>
      <w:r w:rsidR="00537D54">
        <w:rPr>
          <w:rFonts w:ascii="Times New Roman" w:hAnsi="Times New Roman" w:cs="Times New Roman"/>
          <w:color w:val="000000"/>
          <w:sz w:val="24"/>
          <w:szCs w:val="24"/>
          <w:bdr w:val="none" w:sz="0" w:space="0" w:color="auto" w:frame="1"/>
        </w:rPr>
        <w:t>,</w:t>
      </w:r>
      <w:r>
        <w:rPr>
          <w:rFonts w:ascii="Times New Roman" w:hAnsi="Times New Roman" w:cs="Times New Roman"/>
          <w:color w:val="000000"/>
          <w:sz w:val="24"/>
          <w:szCs w:val="24"/>
          <w:bdr w:val="none" w:sz="0" w:space="0" w:color="auto" w:frame="1"/>
        </w:rPr>
        <w:t xml:space="preserve"> it is important to understand if the use of them </w:t>
      </w:r>
      <w:r w:rsidR="00537D54">
        <w:rPr>
          <w:rFonts w:ascii="Times New Roman" w:hAnsi="Times New Roman" w:cs="Times New Roman"/>
          <w:color w:val="000000"/>
          <w:sz w:val="24"/>
          <w:szCs w:val="24"/>
          <w:bdr w:val="none" w:sz="0" w:space="0" w:color="auto" w:frame="1"/>
        </w:rPr>
        <w:t xml:space="preserve">is </w:t>
      </w:r>
      <w:r>
        <w:rPr>
          <w:rFonts w:ascii="Times New Roman" w:hAnsi="Times New Roman" w:cs="Times New Roman"/>
          <w:color w:val="000000"/>
          <w:sz w:val="24"/>
          <w:szCs w:val="24"/>
          <w:bdr w:val="none" w:sz="0" w:space="0" w:color="auto" w:frame="1"/>
        </w:rPr>
        <w:t xml:space="preserve">effective in regards to the K-12 school community setting.  School districts that had effective professional learning communities set up were more likely to have more students achieving academic success than schools that did not have professional learning communities </w:t>
      </w:r>
      <w:r>
        <w:rPr>
          <w:rFonts w:ascii="Times New Roman" w:hAnsi="Times New Roman" w:cs="Times New Roman"/>
          <w:color w:val="000000"/>
          <w:sz w:val="24"/>
          <w:szCs w:val="24"/>
          <w:bdr w:val="none" w:sz="0" w:space="0" w:color="auto" w:frame="1"/>
        </w:rPr>
        <w:lastRenderedPageBreak/>
        <w:t>established (Bradea, 2016).</w:t>
      </w:r>
      <w:r w:rsidR="00DE3844">
        <w:rPr>
          <w:rFonts w:ascii="Times New Roman" w:hAnsi="Times New Roman" w:cs="Times New Roman"/>
          <w:color w:val="000000"/>
          <w:sz w:val="24"/>
          <w:szCs w:val="24"/>
          <w:bdr w:val="none" w:sz="0" w:space="0" w:color="auto" w:frame="1"/>
        </w:rPr>
        <w:t xml:space="preserve">  Schools that had professional</w:t>
      </w:r>
      <w:r w:rsidR="001D37ED">
        <w:rPr>
          <w:rFonts w:ascii="Times New Roman" w:hAnsi="Times New Roman" w:cs="Times New Roman"/>
          <w:color w:val="000000"/>
          <w:sz w:val="24"/>
          <w:szCs w:val="24"/>
          <w:bdr w:val="none" w:sz="0" w:space="0" w:color="auto" w:frame="1"/>
        </w:rPr>
        <w:t xml:space="preserve"> learning communities that operated with more than just educators and included the community as a whole were more likely to be successful and have higher student academic scores (Easton, 2015).  If professional learning communities are set up and used correctly</w:t>
      </w:r>
      <w:r w:rsidR="00537D54">
        <w:rPr>
          <w:rFonts w:ascii="Times New Roman" w:hAnsi="Times New Roman" w:cs="Times New Roman"/>
          <w:color w:val="000000"/>
          <w:sz w:val="24"/>
          <w:szCs w:val="24"/>
          <w:bdr w:val="none" w:sz="0" w:space="0" w:color="auto" w:frame="1"/>
        </w:rPr>
        <w:t>,</w:t>
      </w:r>
      <w:r w:rsidR="001D37ED">
        <w:rPr>
          <w:rFonts w:ascii="Times New Roman" w:hAnsi="Times New Roman" w:cs="Times New Roman"/>
          <w:color w:val="000000"/>
          <w:sz w:val="24"/>
          <w:szCs w:val="24"/>
          <w:bdr w:val="none" w:sz="0" w:space="0" w:color="auto" w:frame="1"/>
        </w:rPr>
        <w:t xml:space="preserve"> then it can lead to more collaboration taking place within the entire school and lead to higher moral</w:t>
      </w:r>
      <w:r w:rsidR="00537D54">
        <w:rPr>
          <w:rFonts w:ascii="Times New Roman" w:hAnsi="Times New Roman" w:cs="Times New Roman"/>
          <w:color w:val="000000"/>
          <w:sz w:val="24"/>
          <w:szCs w:val="24"/>
          <w:bdr w:val="none" w:sz="0" w:space="0" w:color="auto" w:frame="1"/>
        </w:rPr>
        <w:t>e</w:t>
      </w:r>
      <w:r w:rsidR="001D37ED">
        <w:rPr>
          <w:rFonts w:ascii="Times New Roman" w:hAnsi="Times New Roman" w:cs="Times New Roman"/>
          <w:color w:val="000000"/>
          <w:sz w:val="24"/>
          <w:szCs w:val="24"/>
          <w:bdr w:val="none" w:sz="0" w:space="0" w:color="auto" w:frame="1"/>
        </w:rPr>
        <w:t xml:space="preserve"> for the faculty and staff involved (</w:t>
      </w:r>
      <w:r w:rsidR="001D37ED" w:rsidRPr="00DD79C9">
        <w:rPr>
          <w:rFonts w:ascii="Times New Roman" w:hAnsi="Times New Roman" w:cs="Times New Roman"/>
          <w:sz w:val="24"/>
          <w:szCs w:val="24"/>
        </w:rPr>
        <w:t>Schaap</w:t>
      </w:r>
      <w:r w:rsidR="001D37ED">
        <w:rPr>
          <w:rFonts w:ascii="Times New Roman" w:hAnsi="Times New Roman" w:cs="Times New Roman"/>
          <w:sz w:val="24"/>
          <w:szCs w:val="24"/>
        </w:rPr>
        <w:t xml:space="preserve"> </w:t>
      </w:r>
      <w:r w:rsidR="001D37ED" w:rsidRPr="00DD79C9">
        <w:rPr>
          <w:rFonts w:ascii="Times New Roman" w:hAnsi="Times New Roman" w:cs="Times New Roman"/>
          <w:sz w:val="24"/>
          <w:szCs w:val="24"/>
        </w:rPr>
        <w:t>&amp; de Bruijn, 2018</w:t>
      </w:r>
      <w:commentRangeStart w:id="5"/>
      <w:r w:rsidR="001D37ED" w:rsidRPr="00DD79C9">
        <w:rPr>
          <w:rFonts w:ascii="Times New Roman" w:hAnsi="Times New Roman" w:cs="Times New Roman"/>
          <w:sz w:val="24"/>
          <w:szCs w:val="24"/>
        </w:rPr>
        <w:t>).</w:t>
      </w:r>
      <w:r w:rsidR="001D37ED">
        <w:rPr>
          <w:rFonts w:ascii="Times New Roman" w:hAnsi="Times New Roman" w:cs="Times New Roman"/>
          <w:sz w:val="24"/>
          <w:szCs w:val="24"/>
        </w:rPr>
        <w:t xml:space="preserve">  More collaboration benefits students and leads to higher academic scores for the students involved.  </w:t>
      </w:r>
      <w:r w:rsidR="00537D54">
        <w:rPr>
          <w:rFonts w:ascii="Times New Roman" w:hAnsi="Times New Roman" w:cs="Times New Roman"/>
          <w:sz w:val="24"/>
          <w:szCs w:val="24"/>
        </w:rPr>
        <w:t>Therefore,</w:t>
      </w:r>
      <w:r w:rsidR="001D37ED">
        <w:rPr>
          <w:rFonts w:ascii="Times New Roman" w:hAnsi="Times New Roman" w:cs="Times New Roman"/>
          <w:sz w:val="24"/>
          <w:szCs w:val="24"/>
        </w:rPr>
        <w:t xml:space="preserve"> professional learning communities are important for the success of students and the school as a whole.  </w:t>
      </w:r>
      <w:commentRangeEnd w:id="5"/>
      <w:r w:rsidR="00585D08">
        <w:rPr>
          <w:rStyle w:val="CommentReference"/>
        </w:rPr>
        <w:commentReference w:id="5"/>
      </w:r>
    </w:p>
    <w:p w14:paraId="39508AB5" w14:textId="77777777" w:rsidR="00360CB6" w:rsidRDefault="00D9541F" w:rsidP="00813FA9">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6"/>
      <w:r>
        <w:rPr>
          <w:rFonts w:ascii="Times New Roman" w:hAnsi="Times New Roman" w:cs="Times New Roman"/>
          <w:sz w:val="24"/>
          <w:szCs w:val="24"/>
        </w:rPr>
        <w:t>Another theory of leadership that needs to be looked at within the education setting is the use of collaborative leadership.</w:t>
      </w:r>
      <w:r w:rsidR="00D179B6">
        <w:rPr>
          <w:rFonts w:ascii="Times New Roman" w:hAnsi="Times New Roman" w:cs="Times New Roman"/>
          <w:sz w:val="24"/>
          <w:szCs w:val="24"/>
        </w:rPr>
        <w:t xml:space="preserve">  Collaborative leadership is </w:t>
      </w:r>
      <w:r w:rsidR="00537D54">
        <w:rPr>
          <w:rFonts w:ascii="Times New Roman" w:hAnsi="Times New Roman" w:cs="Times New Roman"/>
          <w:sz w:val="24"/>
          <w:szCs w:val="24"/>
        </w:rPr>
        <w:t xml:space="preserve">when </w:t>
      </w:r>
      <w:r w:rsidR="00D179B6">
        <w:rPr>
          <w:rFonts w:ascii="Times New Roman" w:hAnsi="Times New Roman" w:cs="Times New Roman"/>
          <w:sz w:val="24"/>
          <w:szCs w:val="24"/>
        </w:rPr>
        <w:t xml:space="preserve">the leadership within the school and </w:t>
      </w:r>
      <w:r w:rsidR="00537D54">
        <w:rPr>
          <w:rFonts w:ascii="Times New Roman" w:hAnsi="Times New Roman" w:cs="Times New Roman"/>
          <w:sz w:val="24"/>
          <w:szCs w:val="24"/>
        </w:rPr>
        <w:t xml:space="preserve">the </w:t>
      </w:r>
      <w:r w:rsidR="00D179B6">
        <w:rPr>
          <w:rFonts w:ascii="Times New Roman" w:hAnsi="Times New Roman" w:cs="Times New Roman"/>
          <w:sz w:val="24"/>
          <w:szCs w:val="24"/>
        </w:rPr>
        <w:t xml:space="preserve">school board work on building relationships, handle issues that come up in a constructive manner, and also work together with other parties </w:t>
      </w:r>
      <w:r w:rsidR="00F43DF9">
        <w:rPr>
          <w:rFonts w:ascii="Times New Roman" w:hAnsi="Times New Roman" w:cs="Times New Roman"/>
          <w:sz w:val="24"/>
          <w:szCs w:val="24"/>
        </w:rPr>
        <w:t>to help have a great environment for all stakeholders involved (Veale, 2010).</w:t>
      </w:r>
      <w:commentRangeEnd w:id="6"/>
      <w:r w:rsidR="00585D08">
        <w:rPr>
          <w:rStyle w:val="CommentReference"/>
        </w:rPr>
        <w:commentReference w:id="6"/>
      </w:r>
      <w:r w:rsidR="00F43DF9">
        <w:rPr>
          <w:rFonts w:ascii="Times New Roman" w:hAnsi="Times New Roman" w:cs="Times New Roman"/>
          <w:sz w:val="24"/>
          <w:szCs w:val="24"/>
        </w:rPr>
        <w:t xml:space="preserve">  Schools in which the school leadershi</w:t>
      </w:r>
      <w:r w:rsidR="009B1D59">
        <w:rPr>
          <w:rFonts w:ascii="Times New Roman" w:hAnsi="Times New Roman" w:cs="Times New Roman"/>
          <w:sz w:val="24"/>
          <w:szCs w:val="24"/>
        </w:rPr>
        <w:t xml:space="preserve">p </w:t>
      </w:r>
      <w:r w:rsidR="00F8133F">
        <w:rPr>
          <w:rFonts w:ascii="Times New Roman" w:hAnsi="Times New Roman" w:cs="Times New Roman"/>
          <w:sz w:val="24"/>
          <w:szCs w:val="24"/>
        </w:rPr>
        <w:t>acts in accordance with</w:t>
      </w:r>
      <w:r w:rsidR="009B1D59">
        <w:rPr>
          <w:rFonts w:ascii="Times New Roman" w:hAnsi="Times New Roman" w:cs="Times New Roman"/>
          <w:sz w:val="24"/>
          <w:szCs w:val="24"/>
        </w:rPr>
        <w:t xml:space="preserve"> the theory of</w:t>
      </w:r>
      <w:r w:rsidR="00F43DF9">
        <w:rPr>
          <w:rFonts w:ascii="Times New Roman" w:hAnsi="Times New Roman" w:cs="Times New Roman"/>
          <w:sz w:val="24"/>
          <w:szCs w:val="24"/>
        </w:rPr>
        <w:t xml:space="preserve"> collaborative leadership have environments in which the stakeholders work together, positive relationships</w:t>
      </w:r>
      <w:r w:rsidR="009B1D59">
        <w:rPr>
          <w:rFonts w:ascii="Times New Roman" w:hAnsi="Times New Roman" w:cs="Times New Roman"/>
          <w:sz w:val="24"/>
          <w:szCs w:val="24"/>
        </w:rPr>
        <w:t xml:space="preserve"> are formed </w:t>
      </w:r>
      <w:r w:rsidR="00CA5E3A">
        <w:rPr>
          <w:rFonts w:ascii="Times New Roman" w:hAnsi="Times New Roman" w:cs="Times New Roman"/>
          <w:sz w:val="24"/>
          <w:szCs w:val="24"/>
        </w:rPr>
        <w:t>with stakeholders</w:t>
      </w:r>
      <w:r w:rsidR="009B1D59">
        <w:rPr>
          <w:rFonts w:ascii="Times New Roman" w:hAnsi="Times New Roman" w:cs="Times New Roman"/>
          <w:sz w:val="24"/>
          <w:szCs w:val="24"/>
        </w:rPr>
        <w:t>, and partnerships are important to the overall success of the school and student performance (Veale, 2010).</w:t>
      </w:r>
      <w:r w:rsidR="00CA5E3A">
        <w:rPr>
          <w:rFonts w:ascii="Times New Roman" w:hAnsi="Times New Roman" w:cs="Times New Roman"/>
          <w:sz w:val="24"/>
          <w:szCs w:val="24"/>
        </w:rPr>
        <w:t xml:space="preserve">  When collaborative leadership</w:t>
      </w:r>
      <w:r w:rsidR="00360CB6">
        <w:rPr>
          <w:rFonts w:ascii="Times New Roman" w:hAnsi="Times New Roman" w:cs="Times New Roman"/>
          <w:sz w:val="24"/>
          <w:szCs w:val="24"/>
        </w:rPr>
        <w:t xml:space="preserve"> is in place</w:t>
      </w:r>
      <w:r w:rsidR="00537D54">
        <w:rPr>
          <w:rFonts w:ascii="Times New Roman" w:hAnsi="Times New Roman" w:cs="Times New Roman"/>
          <w:sz w:val="24"/>
          <w:szCs w:val="24"/>
        </w:rPr>
        <w:t>,</w:t>
      </w:r>
      <w:r w:rsidR="00360CB6">
        <w:rPr>
          <w:rFonts w:ascii="Times New Roman" w:hAnsi="Times New Roman" w:cs="Times New Roman"/>
          <w:sz w:val="24"/>
          <w:szCs w:val="24"/>
        </w:rPr>
        <w:t xml:space="preserve"> it requires the leadership to </w:t>
      </w:r>
      <w:r w:rsidR="00F8133F">
        <w:rPr>
          <w:rFonts w:ascii="Times New Roman" w:hAnsi="Times New Roman" w:cs="Times New Roman"/>
          <w:sz w:val="24"/>
          <w:szCs w:val="24"/>
        </w:rPr>
        <w:t xml:space="preserve">develop </w:t>
      </w:r>
      <w:r w:rsidR="00360CB6">
        <w:rPr>
          <w:rFonts w:ascii="Times New Roman" w:hAnsi="Times New Roman" w:cs="Times New Roman"/>
          <w:sz w:val="24"/>
          <w:szCs w:val="24"/>
        </w:rPr>
        <w:t xml:space="preserve">a clear vision, </w:t>
      </w:r>
      <w:r w:rsidR="00F8133F">
        <w:rPr>
          <w:rFonts w:ascii="Times New Roman" w:hAnsi="Times New Roman" w:cs="Times New Roman"/>
          <w:sz w:val="24"/>
          <w:szCs w:val="24"/>
        </w:rPr>
        <w:t xml:space="preserve">promote </w:t>
      </w:r>
      <w:r w:rsidR="00360CB6">
        <w:rPr>
          <w:rFonts w:ascii="Times New Roman" w:hAnsi="Times New Roman" w:cs="Times New Roman"/>
          <w:sz w:val="24"/>
          <w:szCs w:val="24"/>
        </w:rPr>
        <w:t>clear communication, and foster trust amongst the stakeholders involved (Calvert, 2018).  The way that the school board helps with collaborative leadership is making sure that a clear vision is in place that the school leadership knows and understand</w:t>
      </w:r>
      <w:r w:rsidR="00537D54">
        <w:rPr>
          <w:rFonts w:ascii="Times New Roman" w:hAnsi="Times New Roman" w:cs="Times New Roman"/>
          <w:sz w:val="24"/>
          <w:szCs w:val="24"/>
        </w:rPr>
        <w:t>s</w:t>
      </w:r>
      <w:r w:rsidR="00360CB6">
        <w:rPr>
          <w:rFonts w:ascii="Times New Roman" w:hAnsi="Times New Roman" w:cs="Times New Roman"/>
          <w:sz w:val="24"/>
          <w:szCs w:val="24"/>
        </w:rPr>
        <w:t>.  The school leadership then sets the stage for working together to achieve success within the school</w:t>
      </w:r>
      <w:r w:rsidR="00537D54">
        <w:rPr>
          <w:rFonts w:ascii="Times New Roman" w:hAnsi="Times New Roman" w:cs="Times New Roman"/>
          <w:sz w:val="24"/>
          <w:szCs w:val="24"/>
        </w:rPr>
        <w:t>, communicating the vision to faculty, support staff, and the community at large</w:t>
      </w:r>
      <w:r w:rsidR="00360CB6">
        <w:rPr>
          <w:rFonts w:ascii="Times New Roman" w:hAnsi="Times New Roman" w:cs="Times New Roman"/>
          <w:sz w:val="24"/>
          <w:szCs w:val="24"/>
        </w:rPr>
        <w:t xml:space="preserve">.  The community is involved because clear and </w:t>
      </w:r>
      <w:r w:rsidR="00360CB6">
        <w:rPr>
          <w:rFonts w:ascii="Times New Roman" w:hAnsi="Times New Roman" w:cs="Times New Roman"/>
          <w:sz w:val="24"/>
          <w:szCs w:val="24"/>
        </w:rPr>
        <w:lastRenderedPageBreak/>
        <w:t xml:space="preserve">open communication is present and there is a level of trust in place due to the open communication.  </w:t>
      </w:r>
    </w:p>
    <w:p w14:paraId="61E60DA8" w14:textId="77777777" w:rsidR="00B47621" w:rsidRDefault="00360CB6" w:rsidP="00813FA9">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8"/>
      <w:r>
        <w:rPr>
          <w:rFonts w:ascii="Times New Roman" w:hAnsi="Times New Roman" w:cs="Times New Roman"/>
          <w:sz w:val="24"/>
          <w:szCs w:val="24"/>
        </w:rPr>
        <w:t>When looking at the use of collaborative leadership within the school setting</w:t>
      </w:r>
      <w:r w:rsidR="00537D54">
        <w:rPr>
          <w:rFonts w:ascii="Times New Roman" w:hAnsi="Times New Roman" w:cs="Times New Roman"/>
          <w:sz w:val="24"/>
          <w:szCs w:val="24"/>
        </w:rPr>
        <w:t>,</w:t>
      </w:r>
      <w:r>
        <w:rPr>
          <w:rFonts w:ascii="Times New Roman" w:hAnsi="Times New Roman" w:cs="Times New Roman"/>
          <w:sz w:val="24"/>
          <w:szCs w:val="24"/>
        </w:rPr>
        <w:t xml:space="preserve"> it is important to understand if the use of this method is effective.  School</w:t>
      </w:r>
      <w:r w:rsidR="00537D54">
        <w:rPr>
          <w:rFonts w:ascii="Times New Roman" w:hAnsi="Times New Roman" w:cs="Times New Roman"/>
          <w:sz w:val="24"/>
          <w:szCs w:val="24"/>
        </w:rPr>
        <w:t>s</w:t>
      </w:r>
      <w:r>
        <w:rPr>
          <w:rFonts w:ascii="Times New Roman" w:hAnsi="Times New Roman" w:cs="Times New Roman"/>
          <w:sz w:val="24"/>
          <w:szCs w:val="24"/>
        </w:rPr>
        <w:t xml:space="preserve"> that had collaborative leadership in place tended to have more engaged staff and better results overall within the organization involved (Calvert, 2018).  The use of collaborative lea</w:t>
      </w:r>
      <w:r w:rsidR="00B47621">
        <w:rPr>
          <w:rFonts w:ascii="Times New Roman" w:hAnsi="Times New Roman" w:cs="Times New Roman"/>
          <w:sz w:val="24"/>
          <w:szCs w:val="24"/>
        </w:rPr>
        <w:t>dership was found to lead to a more productive staff within the school setting (Veale, 2010).  When the staff is more productive</w:t>
      </w:r>
      <w:r w:rsidR="00537D54">
        <w:rPr>
          <w:rFonts w:ascii="Times New Roman" w:hAnsi="Times New Roman" w:cs="Times New Roman"/>
          <w:sz w:val="24"/>
          <w:szCs w:val="24"/>
        </w:rPr>
        <w:t>,</w:t>
      </w:r>
      <w:r w:rsidR="00B47621">
        <w:rPr>
          <w:rFonts w:ascii="Times New Roman" w:hAnsi="Times New Roman" w:cs="Times New Roman"/>
          <w:sz w:val="24"/>
          <w:szCs w:val="24"/>
        </w:rPr>
        <w:t xml:space="preserve"> it leads to higher student achievement rates on their school work (Veale, 2010).  Since collaborative leadership has been found to increase productivity of school staff</w:t>
      </w:r>
      <w:r w:rsidR="00537D54">
        <w:rPr>
          <w:rFonts w:ascii="Times New Roman" w:hAnsi="Times New Roman" w:cs="Times New Roman"/>
          <w:sz w:val="24"/>
          <w:szCs w:val="24"/>
        </w:rPr>
        <w:t>,</w:t>
      </w:r>
      <w:r w:rsidR="00B47621">
        <w:rPr>
          <w:rFonts w:ascii="Times New Roman" w:hAnsi="Times New Roman" w:cs="Times New Roman"/>
          <w:sz w:val="24"/>
          <w:szCs w:val="24"/>
        </w:rPr>
        <w:t xml:space="preserve"> it is important to understand that this theory is important for schools to try and implement. </w:t>
      </w:r>
      <w:commentRangeEnd w:id="8"/>
      <w:r w:rsidR="00585D08">
        <w:rPr>
          <w:rStyle w:val="CommentReference"/>
        </w:rPr>
        <w:commentReference w:id="8"/>
      </w:r>
    </w:p>
    <w:p w14:paraId="51A6BFF2" w14:textId="77777777" w:rsidR="00CA5E3A" w:rsidRDefault="00B47621" w:rsidP="00813FA9">
      <w:pPr>
        <w:spacing w:after="0" w:line="480" w:lineRule="auto"/>
        <w:rPr>
          <w:rFonts w:ascii="Times New Roman" w:hAnsi="Times New Roman" w:cs="Times New Roman"/>
          <w:sz w:val="24"/>
          <w:szCs w:val="24"/>
        </w:rPr>
      </w:pPr>
      <w:r>
        <w:rPr>
          <w:rFonts w:ascii="Times New Roman" w:hAnsi="Times New Roman" w:cs="Times New Roman"/>
          <w:sz w:val="24"/>
          <w:szCs w:val="24"/>
        </w:rPr>
        <w:tab/>
        <w:t>An educator needs to have a clear understanding of what is required to have successful schools and positive environments in place for student success.  One way to have a good environment in place for students is having a collaborative environment in place for student success</w:t>
      </w:r>
      <w:commentRangeStart w:id="9"/>
      <w:r>
        <w:rPr>
          <w:rFonts w:ascii="Times New Roman" w:hAnsi="Times New Roman" w:cs="Times New Roman"/>
          <w:sz w:val="24"/>
          <w:szCs w:val="24"/>
        </w:rPr>
        <w:t xml:space="preserve">.  Collaborative relationships within the school setting can be achieved </w:t>
      </w:r>
      <w:r w:rsidR="00BF5AF5">
        <w:rPr>
          <w:rFonts w:ascii="Times New Roman" w:hAnsi="Times New Roman" w:cs="Times New Roman"/>
          <w:sz w:val="24"/>
          <w:szCs w:val="24"/>
        </w:rPr>
        <w:t xml:space="preserve">by having successful professional learning communities in place and also by having leadership use collaborative leadership methods.  </w:t>
      </w:r>
      <w:r>
        <w:rPr>
          <w:rFonts w:ascii="Times New Roman" w:hAnsi="Times New Roman" w:cs="Times New Roman"/>
          <w:sz w:val="24"/>
          <w:szCs w:val="24"/>
        </w:rPr>
        <w:t xml:space="preserve"> </w:t>
      </w:r>
      <w:r w:rsidR="00BF5AF5">
        <w:rPr>
          <w:rFonts w:ascii="Times New Roman" w:hAnsi="Times New Roman" w:cs="Times New Roman"/>
          <w:sz w:val="24"/>
          <w:szCs w:val="24"/>
        </w:rPr>
        <w:t>If both of these methods are used within the school setting</w:t>
      </w:r>
      <w:r w:rsidR="00537D54">
        <w:rPr>
          <w:rFonts w:ascii="Times New Roman" w:hAnsi="Times New Roman" w:cs="Times New Roman"/>
          <w:sz w:val="24"/>
          <w:szCs w:val="24"/>
        </w:rPr>
        <w:t>,</w:t>
      </w:r>
      <w:r w:rsidR="00BF5AF5">
        <w:rPr>
          <w:rFonts w:ascii="Times New Roman" w:hAnsi="Times New Roman" w:cs="Times New Roman"/>
          <w:sz w:val="24"/>
          <w:szCs w:val="24"/>
        </w:rPr>
        <w:t xml:space="preserve"> it can help set students up for a lot of success in regards to academic performance.  </w:t>
      </w:r>
      <w:r>
        <w:rPr>
          <w:rFonts w:ascii="Times New Roman" w:hAnsi="Times New Roman" w:cs="Times New Roman"/>
          <w:sz w:val="24"/>
          <w:szCs w:val="24"/>
        </w:rPr>
        <w:t xml:space="preserve">   </w:t>
      </w:r>
      <w:r w:rsidR="00360CB6">
        <w:rPr>
          <w:rFonts w:ascii="Times New Roman" w:hAnsi="Times New Roman" w:cs="Times New Roman"/>
          <w:sz w:val="24"/>
          <w:szCs w:val="24"/>
        </w:rPr>
        <w:t xml:space="preserve">      </w:t>
      </w:r>
      <w:r w:rsidR="00CA5E3A">
        <w:rPr>
          <w:rFonts w:ascii="Times New Roman" w:hAnsi="Times New Roman" w:cs="Times New Roman"/>
          <w:sz w:val="24"/>
          <w:szCs w:val="24"/>
        </w:rPr>
        <w:t xml:space="preserve">   </w:t>
      </w:r>
      <w:commentRangeEnd w:id="9"/>
      <w:r w:rsidR="00585D08">
        <w:rPr>
          <w:rStyle w:val="CommentReference"/>
        </w:rPr>
        <w:commentReference w:id="9"/>
      </w:r>
    </w:p>
    <w:p w14:paraId="051E7F8F" w14:textId="77777777" w:rsidR="00B47621" w:rsidRDefault="00B47621" w:rsidP="001D37ED">
      <w:pPr>
        <w:rPr>
          <w:rFonts w:ascii="Times New Roman" w:hAnsi="Times New Roman" w:cs="Times New Roman"/>
          <w:sz w:val="24"/>
          <w:szCs w:val="24"/>
        </w:rPr>
      </w:pPr>
    </w:p>
    <w:p w14:paraId="7E103FDA" w14:textId="77777777" w:rsidR="00360CB6" w:rsidRDefault="00360CB6" w:rsidP="001D37ED">
      <w:pPr>
        <w:rPr>
          <w:rFonts w:ascii="Times New Roman" w:hAnsi="Times New Roman" w:cs="Times New Roman"/>
          <w:sz w:val="24"/>
          <w:szCs w:val="24"/>
        </w:rPr>
      </w:pPr>
    </w:p>
    <w:p w14:paraId="506E8328" w14:textId="77777777" w:rsidR="00360CB6" w:rsidRDefault="00360CB6" w:rsidP="001D37ED">
      <w:pPr>
        <w:rPr>
          <w:rFonts w:ascii="Times New Roman" w:hAnsi="Times New Roman" w:cs="Times New Roman"/>
          <w:sz w:val="24"/>
          <w:szCs w:val="24"/>
        </w:rPr>
      </w:pPr>
    </w:p>
    <w:p w14:paraId="3AAA8433" w14:textId="77777777" w:rsidR="00CA5E3A" w:rsidRDefault="00CA5E3A" w:rsidP="001D37ED">
      <w:pPr>
        <w:rPr>
          <w:rFonts w:ascii="Times New Roman" w:hAnsi="Times New Roman" w:cs="Times New Roman"/>
          <w:sz w:val="24"/>
          <w:szCs w:val="24"/>
        </w:rPr>
      </w:pPr>
    </w:p>
    <w:p w14:paraId="3A9E7D3B" w14:textId="77777777" w:rsidR="00F94DE5" w:rsidRDefault="00F94DE5"/>
    <w:p w14:paraId="6D371F11" w14:textId="77777777" w:rsidR="00DD79C9" w:rsidRDefault="00DD79C9">
      <w:pPr>
        <w:rPr>
          <w:b/>
        </w:rPr>
      </w:pPr>
      <w:r>
        <w:rPr>
          <w:b/>
        </w:rPr>
        <w:br w:type="page"/>
      </w:r>
    </w:p>
    <w:p w14:paraId="76AFB8D2" w14:textId="77777777" w:rsidR="00DD79C9" w:rsidRPr="00DD79C9" w:rsidRDefault="00DD79C9" w:rsidP="00813FA9">
      <w:pPr>
        <w:spacing w:after="0" w:line="480" w:lineRule="auto"/>
        <w:jc w:val="center"/>
        <w:rPr>
          <w:rFonts w:ascii="Times New Roman" w:hAnsi="Times New Roman" w:cs="Times New Roman"/>
          <w:sz w:val="24"/>
          <w:szCs w:val="24"/>
        </w:rPr>
      </w:pPr>
      <w:commentRangeStart w:id="10"/>
      <w:r w:rsidRPr="00DD79C9">
        <w:rPr>
          <w:rFonts w:ascii="Times New Roman" w:hAnsi="Times New Roman" w:cs="Times New Roman"/>
          <w:b/>
          <w:sz w:val="24"/>
          <w:szCs w:val="24"/>
        </w:rPr>
        <w:lastRenderedPageBreak/>
        <w:t>References</w:t>
      </w:r>
      <w:commentRangeEnd w:id="10"/>
      <w:r w:rsidR="00585D08">
        <w:rPr>
          <w:rStyle w:val="CommentReference"/>
        </w:rPr>
        <w:commentReference w:id="10"/>
      </w:r>
    </w:p>
    <w:p w14:paraId="4E5254FD" w14:textId="77777777" w:rsidR="00F3460A" w:rsidRPr="007C2096" w:rsidRDefault="00F3460A" w:rsidP="001B48DA">
      <w:pPr>
        <w:pStyle w:val="NormalWeb"/>
        <w:shd w:val="clear" w:color="auto" w:fill="FFFFFF"/>
        <w:spacing w:before="0" w:beforeAutospacing="0" w:after="0" w:afterAutospacing="0" w:line="480" w:lineRule="auto"/>
        <w:ind w:left="720" w:hanging="720"/>
        <w:rPr>
          <w:rFonts w:eastAsiaTheme="minorHAnsi"/>
        </w:rPr>
      </w:pPr>
      <w:r w:rsidRPr="007C2096">
        <w:rPr>
          <w:rFonts w:eastAsiaTheme="minorHAnsi"/>
        </w:rPr>
        <w:t>Bradea</w:t>
      </w:r>
      <w:r w:rsidR="0099435C">
        <w:rPr>
          <w:rFonts w:eastAsiaTheme="minorHAnsi"/>
        </w:rPr>
        <w:t>,</w:t>
      </w:r>
      <w:r w:rsidRPr="007C2096">
        <w:rPr>
          <w:rFonts w:eastAsiaTheme="minorHAnsi"/>
        </w:rPr>
        <w:t xml:space="preserve"> A. (2016). Some aspects of school seen as a </w:t>
      </w:r>
      <w:r w:rsidR="0099435C">
        <w:rPr>
          <w:rFonts w:eastAsiaTheme="minorHAnsi"/>
        </w:rPr>
        <w:t>p</w:t>
      </w:r>
      <w:r w:rsidR="0099435C" w:rsidRPr="007C2096">
        <w:rPr>
          <w:rFonts w:eastAsiaTheme="minorHAnsi"/>
        </w:rPr>
        <w:t xml:space="preserve">rofessional </w:t>
      </w:r>
      <w:r w:rsidR="0099435C">
        <w:rPr>
          <w:rFonts w:eastAsiaTheme="minorHAnsi"/>
        </w:rPr>
        <w:t>l</w:t>
      </w:r>
      <w:r w:rsidR="0099435C" w:rsidRPr="007C2096">
        <w:rPr>
          <w:rFonts w:eastAsiaTheme="minorHAnsi"/>
        </w:rPr>
        <w:t xml:space="preserve">earning </w:t>
      </w:r>
      <w:r w:rsidR="0099435C">
        <w:rPr>
          <w:rFonts w:eastAsiaTheme="minorHAnsi"/>
        </w:rPr>
        <w:t>c</w:t>
      </w:r>
      <w:r w:rsidR="0099435C" w:rsidRPr="007C2096">
        <w:rPr>
          <w:rFonts w:eastAsiaTheme="minorHAnsi"/>
        </w:rPr>
        <w:t>ommunity</w:t>
      </w:r>
      <w:r w:rsidRPr="007C2096">
        <w:rPr>
          <w:rFonts w:eastAsiaTheme="minorHAnsi"/>
        </w:rPr>
        <w:t>. </w:t>
      </w:r>
      <w:r w:rsidRPr="007C2096">
        <w:rPr>
          <w:rFonts w:eastAsiaTheme="minorHAnsi"/>
          <w:i/>
        </w:rPr>
        <w:t>Practice and Theory in Systems of Education</w:t>
      </w:r>
      <w:r w:rsidRPr="007C2096">
        <w:rPr>
          <w:rFonts w:eastAsiaTheme="minorHAnsi"/>
        </w:rPr>
        <w:t xml:space="preserve">, (4), 241. </w:t>
      </w:r>
      <w:r w:rsidR="00813FA9" w:rsidRPr="00813FA9">
        <w:rPr>
          <w:rFonts w:eastAsiaTheme="minorHAnsi"/>
        </w:rPr>
        <w:t>https://doi-org.lopes.idm.oclc.org/10.1515/ptse-2016-0023</w:t>
      </w:r>
    </w:p>
    <w:p w14:paraId="47933BC3" w14:textId="77777777" w:rsidR="00CA5E3A" w:rsidRDefault="00CA5E3A" w:rsidP="001B48DA">
      <w:pPr>
        <w:pStyle w:val="NormalWeb"/>
        <w:shd w:val="clear" w:color="auto" w:fill="FFFFFF"/>
        <w:spacing w:before="0" w:beforeAutospacing="0" w:after="0" w:afterAutospacing="0" w:line="480" w:lineRule="auto"/>
        <w:ind w:left="720" w:hanging="720"/>
        <w:rPr>
          <w:rFonts w:eastAsiaTheme="minorHAnsi"/>
        </w:rPr>
      </w:pPr>
      <w:r w:rsidRPr="00CA5E3A">
        <w:rPr>
          <w:rFonts w:eastAsiaTheme="minorHAnsi"/>
        </w:rPr>
        <w:t xml:space="preserve">Calvert, K. (2018). Collaborative </w:t>
      </w:r>
      <w:r w:rsidR="0099435C">
        <w:rPr>
          <w:rFonts w:eastAsiaTheme="minorHAnsi"/>
        </w:rPr>
        <w:t>l</w:t>
      </w:r>
      <w:r w:rsidR="0099435C" w:rsidRPr="00CA5E3A">
        <w:rPr>
          <w:rFonts w:eastAsiaTheme="minorHAnsi"/>
        </w:rPr>
        <w:t>eadership</w:t>
      </w:r>
      <w:r w:rsidRPr="00CA5E3A">
        <w:rPr>
          <w:rFonts w:eastAsiaTheme="minorHAnsi"/>
        </w:rPr>
        <w:t xml:space="preserve">: Cultivating an </w:t>
      </w:r>
      <w:r w:rsidR="0099435C">
        <w:rPr>
          <w:rFonts w:eastAsiaTheme="minorHAnsi"/>
        </w:rPr>
        <w:t>e</w:t>
      </w:r>
      <w:r w:rsidR="0099435C" w:rsidRPr="00CA5E3A">
        <w:rPr>
          <w:rFonts w:eastAsiaTheme="minorHAnsi"/>
        </w:rPr>
        <w:t xml:space="preserve">nvironment </w:t>
      </w:r>
      <w:r w:rsidRPr="00CA5E3A">
        <w:rPr>
          <w:rFonts w:eastAsiaTheme="minorHAnsi"/>
        </w:rPr>
        <w:t xml:space="preserve">for </w:t>
      </w:r>
      <w:r w:rsidR="0099435C">
        <w:rPr>
          <w:rFonts w:eastAsiaTheme="minorHAnsi"/>
        </w:rPr>
        <w:t>s</w:t>
      </w:r>
      <w:r w:rsidR="0099435C" w:rsidRPr="00CA5E3A">
        <w:rPr>
          <w:rFonts w:eastAsiaTheme="minorHAnsi"/>
        </w:rPr>
        <w:t>uccess</w:t>
      </w:r>
      <w:r w:rsidRPr="00CA5E3A">
        <w:rPr>
          <w:rFonts w:eastAsiaTheme="minorHAnsi"/>
        </w:rPr>
        <w:t>. </w:t>
      </w:r>
      <w:r w:rsidRPr="00CA5E3A">
        <w:rPr>
          <w:rFonts w:eastAsiaTheme="minorHAnsi"/>
          <w:i/>
        </w:rPr>
        <w:t>Collaborative Librarianship</w:t>
      </w:r>
      <w:r w:rsidRPr="00CA5E3A">
        <w:rPr>
          <w:rFonts w:eastAsiaTheme="minorHAnsi"/>
        </w:rPr>
        <w:t xml:space="preserve">, (2), 79. Retrieved from </w:t>
      </w:r>
      <w:r w:rsidR="00813FA9" w:rsidRPr="00813FA9">
        <w:rPr>
          <w:rFonts w:eastAsiaTheme="minorHAnsi"/>
        </w:rPr>
        <w:t>https://search-ebscohost-com.lopes.idm.oclc.org/login.aspx?direct=true&amp;db=edsgao&amp;AN=edsgcl.556572192&amp;sit</w:t>
      </w:r>
      <w:r w:rsidR="00813FA9" w:rsidRPr="00813FA9">
        <w:rPr>
          <w:rFonts w:eastAsiaTheme="minorHAnsi"/>
        </w:rPr>
        <w:tab/>
        <w:t>e=eds-live&amp;scope=site</w:t>
      </w:r>
    </w:p>
    <w:p w14:paraId="7668771C" w14:textId="77777777" w:rsidR="00DE3844" w:rsidRDefault="00F3460A" w:rsidP="00813FA9">
      <w:pPr>
        <w:pStyle w:val="NormalWeb"/>
        <w:shd w:val="clear" w:color="auto" w:fill="FFFFFF"/>
        <w:spacing w:before="0" w:beforeAutospacing="0" w:after="0" w:afterAutospacing="0" w:line="480" w:lineRule="auto"/>
      </w:pPr>
      <w:r w:rsidRPr="007C2096">
        <w:rPr>
          <w:rFonts w:eastAsiaTheme="minorHAnsi"/>
        </w:rPr>
        <w:t xml:space="preserve">Eaker, R., Rhoades, M., &amp; Keating, J. (2008, November 11). The role of support staff in a </w:t>
      </w:r>
      <w:r w:rsidR="00813FA9">
        <w:rPr>
          <w:rFonts w:eastAsiaTheme="minorHAnsi"/>
        </w:rPr>
        <w:tab/>
      </w:r>
      <w:r w:rsidRPr="007C2096">
        <w:rPr>
          <w:rFonts w:eastAsiaTheme="minorHAnsi"/>
        </w:rPr>
        <w:t>professional learning</w:t>
      </w:r>
      <w:r w:rsidR="00813FA9">
        <w:rPr>
          <w:rFonts w:eastAsiaTheme="minorHAnsi"/>
        </w:rPr>
        <w:t xml:space="preserve"> </w:t>
      </w:r>
      <w:r w:rsidRPr="007C2096">
        <w:rPr>
          <w:rFonts w:eastAsiaTheme="minorHAnsi"/>
        </w:rPr>
        <w:t>community [Web log post].</w:t>
      </w:r>
      <w:r w:rsidR="00DE3844">
        <w:rPr>
          <w:rFonts w:eastAsiaTheme="minorHAnsi"/>
        </w:rPr>
        <w:t xml:space="preserve">  </w:t>
      </w:r>
      <w:r w:rsidR="00813FA9">
        <w:rPr>
          <w:rFonts w:eastAsiaTheme="minorHAnsi"/>
        </w:rPr>
        <w:t xml:space="preserve">Retrieved from </w:t>
      </w:r>
      <w:r w:rsidR="00813FA9">
        <w:rPr>
          <w:rFonts w:eastAsiaTheme="minorHAnsi"/>
        </w:rPr>
        <w:tab/>
      </w:r>
      <w:r w:rsidR="00813FA9" w:rsidRPr="00813FA9">
        <w:t>http://www.allthingsplc.info/blog/view/38/the-role-of-support-staff-in-a-professional-</w:t>
      </w:r>
      <w:r w:rsidR="00813FA9" w:rsidRPr="00813FA9">
        <w:tab/>
        <w:t>learning-community</w:t>
      </w:r>
    </w:p>
    <w:p w14:paraId="20AE741F" w14:textId="77777777" w:rsidR="00DE3844" w:rsidRDefault="00DE3844" w:rsidP="001B48DA">
      <w:pPr>
        <w:spacing w:after="0" w:line="480" w:lineRule="auto"/>
        <w:ind w:left="720" w:hanging="720"/>
        <w:rPr>
          <w:rFonts w:ascii="Times New Roman" w:hAnsi="Times New Roman" w:cs="Times New Roman"/>
          <w:sz w:val="24"/>
          <w:szCs w:val="24"/>
        </w:rPr>
      </w:pPr>
      <w:r w:rsidRPr="00DE3844">
        <w:rPr>
          <w:rFonts w:ascii="Times New Roman" w:hAnsi="Times New Roman" w:cs="Times New Roman"/>
          <w:sz w:val="24"/>
          <w:szCs w:val="24"/>
        </w:rPr>
        <w:t xml:space="preserve">Easton, L. B. (2015). The 5 </w:t>
      </w:r>
      <w:r w:rsidR="0099435C">
        <w:rPr>
          <w:rFonts w:ascii="Times New Roman" w:hAnsi="Times New Roman" w:cs="Times New Roman"/>
          <w:sz w:val="24"/>
          <w:szCs w:val="24"/>
        </w:rPr>
        <w:t>h</w:t>
      </w:r>
      <w:r w:rsidR="0099435C" w:rsidRPr="00DE3844">
        <w:rPr>
          <w:rFonts w:ascii="Times New Roman" w:hAnsi="Times New Roman" w:cs="Times New Roman"/>
          <w:sz w:val="24"/>
          <w:szCs w:val="24"/>
        </w:rPr>
        <w:t xml:space="preserve">abits </w:t>
      </w:r>
      <w:r w:rsidRPr="00DE3844">
        <w:rPr>
          <w:rFonts w:ascii="Times New Roman" w:hAnsi="Times New Roman" w:cs="Times New Roman"/>
          <w:sz w:val="24"/>
          <w:szCs w:val="24"/>
        </w:rPr>
        <w:t xml:space="preserve">of </w:t>
      </w:r>
      <w:r w:rsidR="0099435C">
        <w:rPr>
          <w:rFonts w:ascii="Times New Roman" w:hAnsi="Times New Roman" w:cs="Times New Roman"/>
          <w:sz w:val="24"/>
          <w:szCs w:val="24"/>
        </w:rPr>
        <w:t>e</w:t>
      </w:r>
      <w:r w:rsidR="0099435C" w:rsidRPr="00DE3844">
        <w:rPr>
          <w:rFonts w:ascii="Times New Roman" w:hAnsi="Times New Roman" w:cs="Times New Roman"/>
          <w:sz w:val="24"/>
          <w:szCs w:val="24"/>
        </w:rPr>
        <w:t xml:space="preserve">ffective </w:t>
      </w:r>
      <w:r w:rsidRPr="00DE3844">
        <w:rPr>
          <w:rFonts w:ascii="Times New Roman" w:hAnsi="Times New Roman" w:cs="Times New Roman"/>
          <w:sz w:val="24"/>
          <w:szCs w:val="24"/>
        </w:rPr>
        <w:t>PLCs. </w:t>
      </w:r>
      <w:r w:rsidRPr="00DE3844">
        <w:rPr>
          <w:rFonts w:ascii="Times New Roman" w:hAnsi="Times New Roman" w:cs="Times New Roman"/>
          <w:i/>
          <w:sz w:val="24"/>
          <w:szCs w:val="24"/>
        </w:rPr>
        <w:t>Journal of Staff Development, 36</w:t>
      </w:r>
      <w:r w:rsidRPr="00DE3844">
        <w:rPr>
          <w:rFonts w:ascii="Times New Roman" w:hAnsi="Times New Roman" w:cs="Times New Roman"/>
          <w:sz w:val="24"/>
          <w:szCs w:val="24"/>
        </w:rPr>
        <w:t xml:space="preserve">(6), 24–29. Retrieved from </w:t>
      </w:r>
      <w:r w:rsidR="00813FA9" w:rsidRPr="00813FA9">
        <w:rPr>
          <w:rFonts w:ascii="Times New Roman" w:hAnsi="Times New Roman" w:cs="Times New Roman"/>
          <w:sz w:val="24"/>
          <w:szCs w:val="24"/>
        </w:rPr>
        <w:t>https://search-ebscohost-</w:t>
      </w:r>
      <w:r w:rsidRPr="00DE3844">
        <w:rPr>
          <w:rFonts w:ascii="Times New Roman" w:hAnsi="Times New Roman" w:cs="Times New Roman"/>
          <w:sz w:val="24"/>
          <w:szCs w:val="24"/>
        </w:rPr>
        <w:t>com.lopes.idm.oclc.org/login.aspx?direct=true&amp;db=eric&amp;AN=EJ1085499&amp;site=eds-live&amp;scope=site</w:t>
      </w:r>
    </w:p>
    <w:p w14:paraId="5FA981FB" w14:textId="77777777" w:rsidR="0099435C" w:rsidRDefault="00594223" w:rsidP="00813FA9">
      <w:pPr>
        <w:spacing w:after="0" w:line="480" w:lineRule="auto"/>
        <w:rPr>
          <w:rFonts w:ascii="Times New Roman" w:hAnsi="Times New Roman" w:cs="Times New Roman"/>
          <w:sz w:val="24"/>
          <w:szCs w:val="24"/>
        </w:rPr>
      </w:pPr>
      <w:r w:rsidRPr="00DD79C9">
        <w:rPr>
          <w:rFonts w:ascii="Times New Roman" w:hAnsi="Times New Roman" w:cs="Times New Roman"/>
          <w:sz w:val="24"/>
          <w:szCs w:val="24"/>
        </w:rPr>
        <w:t xml:space="preserve">Schaap, H., &amp; de Bruijn, E. (2018). Elements affecting the development of professional learning </w:t>
      </w:r>
      <w:r w:rsidR="00813FA9">
        <w:rPr>
          <w:rFonts w:ascii="Times New Roman" w:hAnsi="Times New Roman" w:cs="Times New Roman"/>
          <w:sz w:val="24"/>
          <w:szCs w:val="24"/>
        </w:rPr>
        <w:tab/>
      </w:r>
      <w:r w:rsidRPr="00DD79C9">
        <w:rPr>
          <w:rFonts w:ascii="Times New Roman" w:hAnsi="Times New Roman" w:cs="Times New Roman"/>
          <w:sz w:val="24"/>
          <w:szCs w:val="24"/>
        </w:rPr>
        <w:t>communities in schools. </w:t>
      </w:r>
      <w:r w:rsidRPr="00DD79C9">
        <w:rPr>
          <w:rFonts w:ascii="Times New Roman" w:hAnsi="Times New Roman" w:cs="Times New Roman"/>
          <w:i/>
          <w:sz w:val="24"/>
          <w:szCs w:val="24"/>
        </w:rPr>
        <w:t>Learning Environments Research, 21</w:t>
      </w:r>
      <w:r w:rsidRPr="00DD79C9">
        <w:rPr>
          <w:rFonts w:ascii="Times New Roman" w:hAnsi="Times New Roman" w:cs="Times New Roman"/>
          <w:sz w:val="24"/>
          <w:szCs w:val="24"/>
        </w:rPr>
        <w:t xml:space="preserve">(1), 109–134. </w:t>
      </w:r>
      <w:r w:rsidR="00813FA9" w:rsidRPr="00813FA9">
        <w:rPr>
          <w:rFonts w:ascii="Times New Roman" w:hAnsi="Times New Roman" w:cs="Times New Roman"/>
          <w:sz w:val="24"/>
          <w:szCs w:val="24"/>
        </w:rPr>
        <w:t>https://doi-</w:t>
      </w:r>
      <w:r w:rsidR="00813FA9">
        <w:rPr>
          <w:rFonts w:ascii="Times New Roman" w:hAnsi="Times New Roman" w:cs="Times New Roman"/>
          <w:sz w:val="24"/>
          <w:szCs w:val="24"/>
        </w:rPr>
        <w:tab/>
      </w:r>
      <w:r w:rsidR="00F3460A" w:rsidRPr="00DE3844">
        <w:rPr>
          <w:rFonts w:ascii="Times New Roman" w:hAnsi="Times New Roman" w:cs="Times New Roman"/>
          <w:sz w:val="24"/>
          <w:szCs w:val="24"/>
        </w:rPr>
        <w:t>org.lopes.idm.oclc.org/10.1007/s10984-017-9244-y</w:t>
      </w:r>
    </w:p>
    <w:p w14:paraId="04EC6748" w14:textId="77777777" w:rsidR="00252418" w:rsidRPr="00F3460A" w:rsidRDefault="00252418" w:rsidP="001B48DA">
      <w:pPr>
        <w:spacing w:after="0" w:line="480" w:lineRule="auto"/>
        <w:ind w:left="720" w:hanging="720"/>
        <w:rPr>
          <w:rFonts w:ascii="Times New Roman" w:hAnsi="Times New Roman" w:cs="Times New Roman"/>
          <w:sz w:val="24"/>
          <w:szCs w:val="24"/>
        </w:rPr>
      </w:pPr>
      <w:r w:rsidRPr="00252418">
        <w:rPr>
          <w:rFonts w:ascii="Times New Roman" w:hAnsi="Times New Roman" w:cs="Times New Roman"/>
          <w:sz w:val="24"/>
          <w:szCs w:val="24"/>
        </w:rPr>
        <w:t xml:space="preserve">Veale, N. W. (2010). A </w:t>
      </w:r>
      <w:r w:rsidR="0099435C">
        <w:rPr>
          <w:rFonts w:ascii="Times New Roman" w:hAnsi="Times New Roman" w:cs="Times New Roman"/>
          <w:sz w:val="24"/>
          <w:szCs w:val="24"/>
        </w:rPr>
        <w:t>c</w:t>
      </w:r>
      <w:r w:rsidR="0099435C" w:rsidRPr="00252418">
        <w:rPr>
          <w:rFonts w:ascii="Times New Roman" w:hAnsi="Times New Roman" w:cs="Times New Roman"/>
          <w:sz w:val="24"/>
          <w:szCs w:val="24"/>
        </w:rPr>
        <w:t xml:space="preserve">omparison </w:t>
      </w:r>
      <w:r w:rsidR="0099435C">
        <w:rPr>
          <w:rFonts w:ascii="Times New Roman" w:hAnsi="Times New Roman" w:cs="Times New Roman"/>
          <w:sz w:val="24"/>
          <w:szCs w:val="24"/>
        </w:rPr>
        <w:t>b</w:t>
      </w:r>
      <w:r w:rsidR="0099435C" w:rsidRPr="00252418">
        <w:rPr>
          <w:rFonts w:ascii="Times New Roman" w:hAnsi="Times New Roman" w:cs="Times New Roman"/>
          <w:sz w:val="24"/>
          <w:szCs w:val="24"/>
        </w:rPr>
        <w:t xml:space="preserve">etween </w:t>
      </w:r>
      <w:r w:rsidR="0099435C">
        <w:rPr>
          <w:rFonts w:ascii="Times New Roman" w:hAnsi="Times New Roman" w:cs="Times New Roman"/>
          <w:sz w:val="24"/>
          <w:szCs w:val="24"/>
        </w:rPr>
        <w:t>c</w:t>
      </w:r>
      <w:r w:rsidR="0099435C" w:rsidRPr="00252418">
        <w:rPr>
          <w:rFonts w:ascii="Times New Roman" w:hAnsi="Times New Roman" w:cs="Times New Roman"/>
          <w:sz w:val="24"/>
          <w:szCs w:val="24"/>
        </w:rPr>
        <w:t xml:space="preserve">ollaborative </w:t>
      </w:r>
      <w:r w:rsidRPr="00252418">
        <w:rPr>
          <w:rFonts w:ascii="Times New Roman" w:hAnsi="Times New Roman" w:cs="Times New Roman"/>
          <w:sz w:val="24"/>
          <w:szCs w:val="24"/>
        </w:rPr>
        <w:t xml:space="preserve">and </w:t>
      </w:r>
      <w:r w:rsidR="0099435C">
        <w:rPr>
          <w:rFonts w:ascii="Times New Roman" w:hAnsi="Times New Roman" w:cs="Times New Roman"/>
          <w:sz w:val="24"/>
          <w:szCs w:val="24"/>
        </w:rPr>
        <w:t>a</w:t>
      </w:r>
      <w:r w:rsidR="0099435C" w:rsidRPr="00252418">
        <w:rPr>
          <w:rFonts w:ascii="Times New Roman" w:hAnsi="Times New Roman" w:cs="Times New Roman"/>
          <w:sz w:val="24"/>
          <w:szCs w:val="24"/>
        </w:rPr>
        <w:t xml:space="preserve">uthoritative </w:t>
      </w:r>
      <w:r w:rsidR="0099435C">
        <w:rPr>
          <w:rFonts w:ascii="Times New Roman" w:hAnsi="Times New Roman" w:cs="Times New Roman"/>
          <w:sz w:val="24"/>
          <w:szCs w:val="24"/>
        </w:rPr>
        <w:t>l</w:t>
      </w:r>
      <w:r w:rsidR="0099435C" w:rsidRPr="00252418">
        <w:rPr>
          <w:rFonts w:ascii="Times New Roman" w:hAnsi="Times New Roman" w:cs="Times New Roman"/>
          <w:sz w:val="24"/>
          <w:szCs w:val="24"/>
        </w:rPr>
        <w:t xml:space="preserve">eadership </w:t>
      </w:r>
      <w:r w:rsidR="0099435C">
        <w:rPr>
          <w:rFonts w:ascii="Times New Roman" w:hAnsi="Times New Roman" w:cs="Times New Roman"/>
          <w:sz w:val="24"/>
          <w:szCs w:val="24"/>
        </w:rPr>
        <w:t>s</w:t>
      </w:r>
      <w:r w:rsidR="0099435C" w:rsidRPr="00252418">
        <w:rPr>
          <w:rFonts w:ascii="Times New Roman" w:hAnsi="Times New Roman" w:cs="Times New Roman"/>
          <w:sz w:val="24"/>
          <w:szCs w:val="24"/>
        </w:rPr>
        <w:t xml:space="preserve">tyles </w:t>
      </w:r>
      <w:r w:rsidRPr="00252418">
        <w:rPr>
          <w:rFonts w:ascii="Times New Roman" w:hAnsi="Times New Roman" w:cs="Times New Roman"/>
          <w:sz w:val="24"/>
          <w:szCs w:val="24"/>
        </w:rPr>
        <w:t xml:space="preserve">of </w:t>
      </w:r>
      <w:r w:rsidR="0099435C">
        <w:rPr>
          <w:rFonts w:ascii="Times New Roman" w:hAnsi="Times New Roman" w:cs="Times New Roman"/>
          <w:sz w:val="24"/>
          <w:szCs w:val="24"/>
        </w:rPr>
        <w:t>s</w:t>
      </w:r>
      <w:r w:rsidR="0099435C" w:rsidRPr="00252418">
        <w:rPr>
          <w:rFonts w:ascii="Times New Roman" w:hAnsi="Times New Roman" w:cs="Times New Roman"/>
          <w:sz w:val="24"/>
          <w:szCs w:val="24"/>
        </w:rPr>
        <w:t xml:space="preserve">pecial </w:t>
      </w:r>
      <w:r w:rsidR="0099435C">
        <w:rPr>
          <w:rFonts w:ascii="Times New Roman" w:hAnsi="Times New Roman" w:cs="Times New Roman"/>
          <w:sz w:val="24"/>
          <w:szCs w:val="24"/>
        </w:rPr>
        <w:t>e</w:t>
      </w:r>
      <w:r w:rsidR="0099435C" w:rsidRPr="00252418">
        <w:rPr>
          <w:rFonts w:ascii="Times New Roman" w:hAnsi="Times New Roman" w:cs="Times New Roman"/>
          <w:sz w:val="24"/>
          <w:szCs w:val="24"/>
        </w:rPr>
        <w:t xml:space="preserve">ducation </w:t>
      </w:r>
      <w:r w:rsidR="0099435C">
        <w:rPr>
          <w:rFonts w:ascii="Times New Roman" w:hAnsi="Times New Roman" w:cs="Times New Roman"/>
          <w:sz w:val="24"/>
          <w:szCs w:val="24"/>
        </w:rPr>
        <w:t>a</w:t>
      </w:r>
      <w:r w:rsidR="0099435C" w:rsidRPr="00252418">
        <w:rPr>
          <w:rFonts w:ascii="Times New Roman" w:hAnsi="Times New Roman" w:cs="Times New Roman"/>
          <w:sz w:val="24"/>
          <w:szCs w:val="24"/>
        </w:rPr>
        <w:t>dministrators</w:t>
      </w:r>
      <w:r w:rsidRPr="00252418">
        <w:rPr>
          <w:rFonts w:ascii="Times New Roman" w:hAnsi="Times New Roman" w:cs="Times New Roman"/>
          <w:sz w:val="24"/>
          <w:szCs w:val="24"/>
        </w:rPr>
        <w:t>. </w:t>
      </w:r>
      <w:r w:rsidRPr="00D179B6">
        <w:rPr>
          <w:rFonts w:ascii="Times New Roman" w:hAnsi="Times New Roman" w:cs="Times New Roman"/>
          <w:i/>
          <w:sz w:val="24"/>
          <w:szCs w:val="24"/>
        </w:rPr>
        <w:t>Journal of the American Academy of Special Education Professionals</w:t>
      </w:r>
      <w:r w:rsidRPr="00252418">
        <w:rPr>
          <w:rFonts w:ascii="Times New Roman" w:hAnsi="Times New Roman" w:cs="Times New Roman"/>
          <w:sz w:val="24"/>
          <w:szCs w:val="24"/>
        </w:rPr>
        <w:t xml:space="preserve">, 147–156. Retrieved from </w:t>
      </w:r>
      <w:r w:rsidR="00813FA9" w:rsidRPr="00813FA9">
        <w:rPr>
          <w:rFonts w:ascii="Times New Roman" w:hAnsi="Times New Roman" w:cs="Times New Roman"/>
          <w:sz w:val="24"/>
          <w:szCs w:val="24"/>
        </w:rPr>
        <w:t>https://search-ebscohost-</w:t>
      </w:r>
      <w:r w:rsidRPr="00252418">
        <w:rPr>
          <w:rFonts w:ascii="Times New Roman" w:hAnsi="Times New Roman" w:cs="Times New Roman"/>
          <w:sz w:val="24"/>
          <w:szCs w:val="24"/>
        </w:rPr>
        <w:lastRenderedPageBreak/>
        <w:t>com.lopes.idm.oclc.org/login.aspx?direct=true&amp;db=eric&amp;AN=EJ1137054&amp;site=eds-live&amp;scope=site</w:t>
      </w:r>
    </w:p>
    <w:sectPr w:rsidR="00252418" w:rsidRPr="00F346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y Breegle" w:date="2019-06-11T23:04:00Z" w:initials="GB">
    <w:p w14:paraId="64E87D66" w14:textId="77777777" w:rsidR="00585D08" w:rsidRDefault="00585D08" w:rsidP="00585D08">
      <w:pPr>
        <w:spacing w:after="0" w:line="240" w:lineRule="auto"/>
        <w:ind w:left="15"/>
        <w:rPr>
          <w:rFonts w:ascii="Arial" w:eastAsia="Times New Roman" w:hAnsi="Arial" w:cs="Arial"/>
          <w:color w:val="000000"/>
          <w:sz w:val="20"/>
          <w:szCs w:val="20"/>
          <w:bdr w:val="none" w:sz="0" w:space="0" w:color="auto" w:frame="1"/>
        </w:rPr>
      </w:pPr>
      <w:r>
        <w:rPr>
          <w:rStyle w:val="CommentReference"/>
        </w:rPr>
        <w:annotationRef/>
      </w:r>
      <w:r w:rsidRPr="00275CB9">
        <w:rPr>
          <w:rFonts w:ascii="Arial" w:eastAsia="Times New Roman" w:hAnsi="Arial" w:cs="Arial"/>
          <w:color w:val="000000"/>
          <w:sz w:val="20"/>
          <w:szCs w:val="20"/>
          <w:bdr w:val="none" w:sz="0" w:space="0" w:color="auto" w:frame="1"/>
        </w:rPr>
        <w:t>Your thesis was stated.</w:t>
      </w:r>
      <w:r>
        <w:rPr>
          <w:rFonts w:ascii="Arial" w:eastAsia="Times New Roman" w:hAnsi="Arial" w:cs="Arial"/>
          <w:color w:val="000000"/>
          <w:sz w:val="20"/>
          <w:szCs w:val="20"/>
          <w:bdr w:val="none" w:sz="0" w:space="0" w:color="auto" w:frame="1"/>
        </w:rPr>
        <w:t xml:space="preserve"> However, you should include a brief statement about the purpose for your essay and a summary of the content.</w:t>
      </w:r>
    </w:p>
    <w:p w14:paraId="398AD715" w14:textId="1E6A0903" w:rsidR="00585D08" w:rsidRDefault="00585D08">
      <w:pPr>
        <w:pStyle w:val="CommentText"/>
      </w:pPr>
    </w:p>
  </w:comment>
  <w:comment w:id="2" w:author="Gary Breegle" w:date="2019-06-11T23:05:00Z" w:initials="GB">
    <w:p w14:paraId="0183B0E7" w14:textId="570C6C82" w:rsidR="00585D08" w:rsidRPr="00E21496" w:rsidRDefault="00585D08" w:rsidP="00585D08">
      <w:pPr>
        <w:spacing w:after="0" w:line="240" w:lineRule="auto"/>
        <w:ind w:left="15"/>
        <w:rPr>
          <w:rFonts w:ascii="Arial" w:eastAsia="Times New Roman" w:hAnsi="Arial" w:cs="Arial"/>
          <w:color w:val="000000"/>
          <w:sz w:val="20"/>
          <w:szCs w:val="20"/>
          <w:bdr w:val="none" w:sz="0" w:space="0" w:color="auto" w:frame="1"/>
        </w:rPr>
      </w:pPr>
      <w:r>
        <w:rPr>
          <w:rStyle w:val="CommentReference"/>
        </w:rPr>
        <w:annotationRef/>
      </w:r>
      <w:r w:rsidRPr="00E21496">
        <w:rPr>
          <w:rFonts w:ascii="Arial" w:eastAsia="Times New Roman" w:hAnsi="Arial" w:cs="Arial"/>
          <w:color w:val="000000"/>
          <w:sz w:val="20"/>
          <w:szCs w:val="20"/>
          <w:bdr w:val="none" w:sz="0" w:space="0" w:color="auto" w:frame="1"/>
        </w:rPr>
        <w:t xml:space="preserve">You described </w:t>
      </w:r>
      <w:r>
        <w:rPr>
          <w:rFonts w:ascii="Arial" w:eastAsia="Times New Roman" w:hAnsi="Arial" w:cs="Arial"/>
          <w:color w:val="000000"/>
          <w:sz w:val="20"/>
          <w:szCs w:val="20"/>
          <w:bdr w:val="none" w:sz="0" w:space="0" w:color="auto" w:frame="1"/>
        </w:rPr>
        <w:t xml:space="preserve">how </w:t>
      </w:r>
      <w:r w:rsidRPr="00E21496">
        <w:rPr>
          <w:rFonts w:ascii="Arial" w:eastAsia="Times New Roman" w:hAnsi="Arial" w:cs="Arial"/>
          <w:color w:val="000000"/>
          <w:sz w:val="20"/>
          <w:szCs w:val="20"/>
          <w:bdr w:val="none" w:sz="0" w:space="0" w:color="auto" w:frame="1"/>
        </w:rPr>
        <w:t>th</w:t>
      </w:r>
      <w:r>
        <w:rPr>
          <w:rFonts w:ascii="Arial" w:eastAsia="Times New Roman" w:hAnsi="Arial" w:cs="Arial"/>
          <w:color w:val="000000"/>
          <w:sz w:val="20"/>
          <w:szCs w:val="20"/>
          <w:bdr w:val="none" w:sz="0" w:space="0" w:color="auto" w:frame="1"/>
        </w:rPr>
        <w:t>e</w:t>
      </w:r>
      <w:r w:rsidRPr="00E21496">
        <w:rPr>
          <w:rFonts w:ascii="Arial" w:eastAsia="Times New Roman" w:hAnsi="Arial" w:cs="Arial"/>
          <w:color w:val="000000"/>
          <w:sz w:val="20"/>
          <w:szCs w:val="20"/>
          <w:bdr w:val="none" w:sz="0" w:space="0" w:color="auto" w:frame="1"/>
        </w:rPr>
        <w:t xml:space="preserve"> theory</w:t>
      </w:r>
      <w:r>
        <w:rPr>
          <w:rFonts w:ascii="Arial" w:eastAsia="Times New Roman" w:hAnsi="Arial" w:cs="Arial"/>
          <w:color w:val="000000"/>
          <w:sz w:val="20"/>
          <w:szCs w:val="20"/>
          <w:bdr w:val="none" w:sz="0" w:space="0" w:color="auto" w:frame="1"/>
        </w:rPr>
        <w:t xml:space="preserve"> of Professional Learning Communities</w:t>
      </w:r>
      <w:r w:rsidRPr="00E21496">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provides a foundation for</w:t>
      </w:r>
      <w:r w:rsidRPr="00E21496">
        <w:rPr>
          <w:rFonts w:ascii="Arial" w:eastAsia="Times New Roman" w:hAnsi="Arial" w:cs="Arial"/>
          <w:color w:val="000000"/>
          <w:sz w:val="20"/>
          <w:szCs w:val="20"/>
          <w:bdr w:val="none" w:sz="0" w:space="0" w:color="auto" w:frame="1"/>
        </w:rPr>
        <w:t xml:space="preserve"> effective collaboration between board members, faculty, support staff, and the community in a K-12 learning community.</w:t>
      </w:r>
    </w:p>
    <w:p w14:paraId="436080B3" w14:textId="68362DB0" w:rsidR="00585D08" w:rsidRDefault="00585D08">
      <w:pPr>
        <w:pStyle w:val="CommentText"/>
      </w:pPr>
    </w:p>
  </w:comment>
  <w:comment w:id="3" w:author="Gary Breegle" w:date="2019-06-11T23:06:00Z" w:initials="GB">
    <w:p w14:paraId="4E33293C" w14:textId="566DCA62" w:rsidR="00585D08" w:rsidRPr="00E21496" w:rsidRDefault="00585D08" w:rsidP="00585D08">
      <w:pPr>
        <w:spacing w:after="0" w:line="240" w:lineRule="auto"/>
        <w:ind w:left="15"/>
        <w:rPr>
          <w:rFonts w:ascii="Arial" w:eastAsia="Times New Roman" w:hAnsi="Arial" w:cs="Arial"/>
          <w:color w:val="000000"/>
          <w:sz w:val="20"/>
          <w:szCs w:val="20"/>
          <w:bdr w:val="none" w:sz="0" w:space="0" w:color="auto" w:frame="1"/>
        </w:rPr>
      </w:pPr>
      <w:r>
        <w:rPr>
          <w:rStyle w:val="CommentReference"/>
        </w:rPr>
        <w:annotationRef/>
      </w:r>
      <w:bookmarkStart w:id="4" w:name="_Hlk11185800"/>
      <w:r>
        <w:rPr>
          <w:rFonts w:ascii="Arial" w:eastAsia="Times New Roman" w:hAnsi="Arial" w:cs="Arial"/>
          <w:color w:val="000000"/>
          <w:sz w:val="20"/>
          <w:szCs w:val="20"/>
          <w:bdr w:val="none" w:sz="0" w:space="0" w:color="auto" w:frame="1"/>
        </w:rPr>
        <w:t>In this section of your essay, y</w:t>
      </w:r>
      <w:r w:rsidRPr="00E21496">
        <w:rPr>
          <w:rFonts w:ascii="Arial" w:eastAsia="Times New Roman" w:hAnsi="Arial" w:cs="Arial"/>
          <w:color w:val="000000"/>
          <w:sz w:val="20"/>
          <w:szCs w:val="20"/>
          <w:bdr w:val="none" w:sz="0" w:space="0" w:color="auto" w:frame="1"/>
        </w:rPr>
        <w:t>ou conducted a research-based evaluation the effectiveness of this theory when applied in a K-12 school community setting.</w:t>
      </w:r>
    </w:p>
    <w:bookmarkEnd w:id="4"/>
    <w:p w14:paraId="20D11C56" w14:textId="1138E197" w:rsidR="00585D08" w:rsidRDefault="00585D08">
      <w:pPr>
        <w:pStyle w:val="CommentText"/>
      </w:pPr>
    </w:p>
  </w:comment>
  <w:comment w:id="5" w:author="Gary Breegle" w:date="2019-06-11T23:07:00Z" w:initials="GB">
    <w:p w14:paraId="630E8C06" w14:textId="2ECB1592" w:rsidR="00585D08" w:rsidRDefault="00585D08">
      <w:pPr>
        <w:pStyle w:val="CommentText"/>
      </w:pPr>
      <w:r>
        <w:rPr>
          <w:rStyle w:val="CommentReference"/>
        </w:rPr>
        <w:annotationRef/>
      </w:r>
      <w:r>
        <w:t>Your use of appropriate citations/references to support your research-based evaluation of PLCs is exemplary!</w:t>
      </w:r>
    </w:p>
  </w:comment>
  <w:comment w:id="6" w:author="Gary Breegle" w:date="2019-06-11T23:08:00Z" w:initials="GB">
    <w:p w14:paraId="3BA74973" w14:textId="0690DB8C" w:rsidR="00585D08" w:rsidRPr="00E21496" w:rsidRDefault="00585D08" w:rsidP="00585D08">
      <w:pPr>
        <w:spacing w:after="0" w:line="240" w:lineRule="auto"/>
        <w:ind w:left="15"/>
        <w:rPr>
          <w:rFonts w:ascii="Arial" w:eastAsia="Times New Roman" w:hAnsi="Arial" w:cs="Arial"/>
          <w:color w:val="000000"/>
          <w:sz w:val="20"/>
          <w:szCs w:val="20"/>
          <w:bdr w:val="none" w:sz="0" w:space="0" w:color="auto" w:frame="1"/>
        </w:rPr>
      </w:pPr>
      <w:r>
        <w:rPr>
          <w:rStyle w:val="CommentReference"/>
        </w:rPr>
        <w:annotationRef/>
      </w:r>
      <w:bookmarkStart w:id="7" w:name="_Hlk11186742"/>
      <w:r w:rsidRPr="00E21496">
        <w:rPr>
          <w:rFonts w:ascii="Arial" w:eastAsia="Times New Roman" w:hAnsi="Arial" w:cs="Arial"/>
          <w:color w:val="000000"/>
          <w:sz w:val="20"/>
          <w:szCs w:val="20"/>
          <w:bdr w:val="none" w:sz="0" w:space="0" w:color="auto" w:frame="1"/>
        </w:rPr>
        <w:t xml:space="preserve">You described </w:t>
      </w:r>
      <w:r>
        <w:rPr>
          <w:rFonts w:ascii="Arial" w:eastAsia="Times New Roman" w:hAnsi="Arial" w:cs="Arial"/>
          <w:color w:val="000000"/>
          <w:sz w:val="20"/>
          <w:szCs w:val="20"/>
          <w:bdr w:val="none" w:sz="0" w:space="0" w:color="auto" w:frame="1"/>
        </w:rPr>
        <w:t xml:space="preserve">how </w:t>
      </w:r>
      <w:r w:rsidRPr="00E21496">
        <w:rPr>
          <w:rFonts w:ascii="Arial" w:eastAsia="Times New Roman" w:hAnsi="Arial" w:cs="Arial"/>
          <w:color w:val="000000"/>
          <w:sz w:val="20"/>
          <w:szCs w:val="20"/>
          <w:bdr w:val="none" w:sz="0" w:space="0" w:color="auto" w:frame="1"/>
        </w:rPr>
        <w:t>th</w:t>
      </w:r>
      <w:r>
        <w:rPr>
          <w:rFonts w:ascii="Arial" w:eastAsia="Times New Roman" w:hAnsi="Arial" w:cs="Arial"/>
          <w:color w:val="000000"/>
          <w:sz w:val="20"/>
          <w:szCs w:val="20"/>
          <w:bdr w:val="none" w:sz="0" w:space="0" w:color="auto" w:frame="1"/>
        </w:rPr>
        <w:t>e</w:t>
      </w:r>
      <w:r w:rsidRPr="00E21496">
        <w:rPr>
          <w:rFonts w:ascii="Arial" w:eastAsia="Times New Roman" w:hAnsi="Arial" w:cs="Arial"/>
          <w:color w:val="000000"/>
          <w:sz w:val="20"/>
          <w:szCs w:val="20"/>
          <w:bdr w:val="none" w:sz="0" w:space="0" w:color="auto" w:frame="1"/>
        </w:rPr>
        <w:t xml:space="preserve"> theory</w:t>
      </w:r>
      <w:r>
        <w:rPr>
          <w:rFonts w:ascii="Arial" w:eastAsia="Times New Roman" w:hAnsi="Arial" w:cs="Arial"/>
          <w:color w:val="000000"/>
          <w:sz w:val="20"/>
          <w:szCs w:val="20"/>
          <w:bdr w:val="none" w:sz="0" w:space="0" w:color="auto" w:frame="1"/>
        </w:rPr>
        <w:t xml:space="preserve"> of Collaborative Leadership</w:t>
      </w:r>
      <w:r w:rsidRPr="00E21496">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provides a foundation for</w:t>
      </w:r>
      <w:r w:rsidRPr="00E21496">
        <w:rPr>
          <w:rFonts w:ascii="Arial" w:eastAsia="Times New Roman" w:hAnsi="Arial" w:cs="Arial"/>
          <w:color w:val="000000"/>
          <w:sz w:val="20"/>
          <w:szCs w:val="20"/>
          <w:bdr w:val="none" w:sz="0" w:space="0" w:color="auto" w:frame="1"/>
        </w:rPr>
        <w:t xml:space="preserve"> effective collaboration between board members, faculty, support staff, and the community in a K-12 learning community.</w:t>
      </w:r>
    </w:p>
    <w:bookmarkEnd w:id="7"/>
    <w:p w14:paraId="7429063F" w14:textId="64E18B3B" w:rsidR="00585D08" w:rsidRDefault="00585D08">
      <w:pPr>
        <w:pStyle w:val="CommentText"/>
      </w:pPr>
    </w:p>
  </w:comment>
  <w:comment w:id="8" w:author="Gary Breegle" w:date="2019-06-11T23:08:00Z" w:initials="GB">
    <w:p w14:paraId="26A84202" w14:textId="77777777" w:rsidR="00585D08" w:rsidRPr="00E21496" w:rsidRDefault="00585D08" w:rsidP="00585D08">
      <w:pPr>
        <w:spacing w:after="0" w:line="240" w:lineRule="auto"/>
        <w:ind w:left="15"/>
        <w:rPr>
          <w:rFonts w:ascii="Arial" w:eastAsia="Times New Roman" w:hAnsi="Arial" w:cs="Arial"/>
          <w:color w:val="000000"/>
          <w:sz w:val="20"/>
          <w:szCs w:val="20"/>
          <w:bdr w:val="none" w:sz="0" w:space="0" w:color="auto" w:frame="1"/>
        </w:rPr>
      </w:pPr>
      <w:r>
        <w:rPr>
          <w:rStyle w:val="CommentReference"/>
        </w:rPr>
        <w:annotationRef/>
      </w:r>
      <w:r w:rsidRPr="00E21496">
        <w:rPr>
          <w:rFonts w:ascii="Arial" w:eastAsia="Times New Roman" w:hAnsi="Arial" w:cs="Arial"/>
          <w:color w:val="000000"/>
          <w:sz w:val="20"/>
          <w:szCs w:val="20"/>
          <w:bdr w:val="none" w:sz="0" w:space="0" w:color="auto" w:frame="1"/>
        </w:rPr>
        <w:t>You conducted a research-based evaluation the effectiveness of this theory when applied in a K-12 school community setting.</w:t>
      </w:r>
    </w:p>
    <w:p w14:paraId="74C89B95" w14:textId="4F05A56E" w:rsidR="00585D08" w:rsidRDefault="00585D08">
      <w:pPr>
        <w:pStyle w:val="CommentText"/>
      </w:pPr>
    </w:p>
  </w:comment>
  <w:comment w:id="9" w:author="Gary Breegle" w:date="2019-06-11T23:09:00Z" w:initials="GB">
    <w:p w14:paraId="1FF9006C" w14:textId="22DEF7FA" w:rsidR="00585D08" w:rsidRDefault="00585D08">
      <w:pPr>
        <w:pStyle w:val="CommentText"/>
      </w:pPr>
      <w:r>
        <w:rPr>
          <w:rStyle w:val="CommentReference"/>
        </w:rPr>
        <w:annotationRef/>
      </w:r>
      <w:r>
        <w:t>Your conclusion is consistent with the content of your essay and the sources you used to support your content. Well stated!</w:t>
      </w:r>
    </w:p>
  </w:comment>
  <w:comment w:id="10" w:author="Gary Breegle" w:date="2019-06-11T23:03:00Z" w:initials="GB">
    <w:p w14:paraId="3BB08EF3" w14:textId="77777777" w:rsidR="00585D08" w:rsidRPr="00E21496" w:rsidRDefault="00585D08" w:rsidP="00585D08">
      <w:pPr>
        <w:spacing w:after="0" w:line="240" w:lineRule="auto"/>
        <w:rPr>
          <w:rFonts w:ascii="Arial" w:eastAsia="Times New Roman" w:hAnsi="Arial" w:cs="Arial"/>
          <w:color w:val="000000"/>
          <w:sz w:val="20"/>
          <w:szCs w:val="20"/>
        </w:rPr>
      </w:pPr>
      <w:r>
        <w:rPr>
          <w:rStyle w:val="CommentReference"/>
        </w:rPr>
        <w:annotationRef/>
      </w:r>
      <w:bookmarkStart w:id="11" w:name="_Hlk11186037"/>
      <w:r w:rsidRPr="00E21496">
        <w:rPr>
          <w:rFonts w:ascii="Arial" w:eastAsia="Times New Roman" w:hAnsi="Arial" w:cs="Arial"/>
          <w:color w:val="000000"/>
          <w:sz w:val="20"/>
          <w:szCs w:val="20"/>
          <w:bdr w:val="none" w:sz="0" w:space="0" w:color="auto" w:frame="1"/>
        </w:rPr>
        <w:t>You included at least two additional scholarly research sources related to this topic.</w:t>
      </w:r>
    </w:p>
    <w:bookmarkEnd w:id="11"/>
    <w:p w14:paraId="0B0D11F1" w14:textId="0F75F7D0" w:rsidR="00585D08" w:rsidRDefault="00585D0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8AD715" w15:done="0"/>
  <w15:commentEx w15:paraId="436080B3" w15:done="0"/>
  <w15:commentEx w15:paraId="20D11C56" w15:done="0"/>
  <w15:commentEx w15:paraId="630E8C06" w15:done="0"/>
  <w15:commentEx w15:paraId="7429063F" w15:done="0"/>
  <w15:commentEx w15:paraId="74C89B95" w15:done="0"/>
  <w15:commentEx w15:paraId="1FF9006C" w15:done="0"/>
  <w15:commentEx w15:paraId="0B0D11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8AD715" w16cid:durableId="20AAB214"/>
  <w16cid:commentId w16cid:paraId="436080B3" w16cid:durableId="20AAB235"/>
  <w16cid:commentId w16cid:paraId="20D11C56" w16cid:durableId="20AAB25F"/>
  <w16cid:commentId w16cid:paraId="630E8C06" w16cid:durableId="20AAB29D"/>
  <w16cid:commentId w16cid:paraId="7429063F" w16cid:durableId="20AAB2DD"/>
  <w16cid:commentId w16cid:paraId="74C89B95" w16cid:durableId="20AAB306"/>
  <w16cid:commentId w16cid:paraId="1FF9006C" w16cid:durableId="20AAB318"/>
  <w16cid:commentId w16cid:paraId="0B0D11F1" w16cid:durableId="20AAB1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1A68"/>
    <w:multiLevelType w:val="multilevel"/>
    <w:tmpl w:val="68D2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31FFC"/>
    <w:multiLevelType w:val="multilevel"/>
    <w:tmpl w:val="68D2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F308D"/>
    <w:multiLevelType w:val="multilevel"/>
    <w:tmpl w:val="68D2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03F71"/>
    <w:multiLevelType w:val="multilevel"/>
    <w:tmpl w:val="68D2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Breegle">
    <w15:presenceInfo w15:providerId="None" w15:userId="Gary Bree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E5"/>
    <w:rsid w:val="000B63DD"/>
    <w:rsid w:val="001B48DA"/>
    <w:rsid w:val="001D37ED"/>
    <w:rsid w:val="00252418"/>
    <w:rsid w:val="002531B1"/>
    <w:rsid w:val="00335D8A"/>
    <w:rsid w:val="00360CB6"/>
    <w:rsid w:val="00376879"/>
    <w:rsid w:val="00457F6B"/>
    <w:rsid w:val="0048011B"/>
    <w:rsid w:val="00537D54"/>
    <w:rsid w:val="00585D08"/>
    <w:rsid w:val="00594223"/>
    <w:rsid w:val="00784524"/>
    <w:rsid w:val="007C2096"/>
    <w:rsid w:val="00813A17"/>
    <w:rsid w:val="00813FA9"/>
    <w:rsid w:val="00895711"/>
    <w:rsid w:val="0099435C"/>
    <w:rsid w:val="009B1D59"/>
    <w:rsid w:val="009F5DD0"/>
    <w:rsid w:val="00A30F8C"/>
    <w:rsid w:val="00B47621"/>
    <w:rsid w:val="00BF5AF5"/>
    <w:rsid w:val="00CA5E3A"/>
    <w:rsid w:val="00D179B6"/>
    <w:rsid w:val="00D9541F"/>
    <w:rsid w:val="00DD79C9"/>
    <w:rsid w:val="00DE3844"/>
    <w:rsid w:val="00EA57A2"/>
    <w:rsid w:val="00F3460A"/>
    <w:rsid w:val="00F43DF9"/>
    <w:rsid w:val="00F8133F"/>
    <w:rsid w:val="00F9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417D"/>
  <w15:chartTrackingRefBased/>
  <w15:docId w15:val="{B40F7043-4EDF-46B2-A872-E71C9A4D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4D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4223"/>
    <w:rPr>
      <w:b/>
      <w:bCs/>
    </w:rPr>
  </w:style>
  <w:style w:type="character" w:styleId="Emphasis">
    <w:name w:val="Emphasis"/>
    <w:basedOn w:val="DefaultParagraphFont"/>
    <w:uiPriority w:val="20"/>
    <w:qFormat/>
    <w:rsid w:val="00F3460A"/>
    <w:rPr>
      <w:i/>
      <w:iCs/>
    </w:rPr>
  </w:style>
  <w:style w:type="character" w:styleId="Hyperlink">
    <w:name w:val="Hyperlink"/>
    <w:basedOn w:val="DefaultParagraphFont"/>
    <w:uiPriority w:val="99"/>
    <w:unhideWhenUsed/>
    <w:rsid w:val="00F3460A"/>
    <w:rPr>
      <w:color w:val="0563C1" w:themeColor="hyperlink"/>
      <w:u w:val="single"/>
    </w:rPr>
  </w:style>
  <w:style w:type="paragraph" w:styleId="ListParagraph">
    <w:name w:val="List Paragraph"/>
    <w:basedOn w:val="Normal"/>
    <w:uiPriority w:val="34"/>
    <w:qFormat/>
    <w:rsid w:val="00895711"/>
    <w:pPr>
      <w:ind w:left="720"/>
      <w:contextualSpacing/>
    </w:pPr>
  </w:style>
  <w:style w:type="paragraph" w:styleId="BalloonText">
    <w:name w:val="Balloon Text"/>
    <w:basedOn w:val="Normal"/>
    <w:link w:val="BalloonTextChar"/>
    <w:uiPriority w:val="99"/>
    <w:semiHidden/>
    <w:unhideWhenUsed/>
    <w:rsid w:val="0099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5C"/>
    <w:rPr>
      <w:rFonts w:ascii="Segoe UI" w:hAnsi="Segoe UI" w:cs="Segoe UI"/>
      <w:sz w:val="18"/>
      <w:szCs w:val="18"/>
    </w:rPr>
  </w:style>
  <w:style w:type="character" w:styleId="CommentReference">
    <w:name w:val="annotation reference"/>
    <w:basedOn w:val="DefaultParagraphFont"/>
    <w:uiPriority w:val="99"/>
    <w:semiHidden/>
    <w:unhideWhenUsed/>
    <w:rsid w:val="00585D08"/>
    <w:rPr>
      <w:sz w:val="16"/>
      <w:szCs w:val="16"/>
    </w:rPr>
  </w:style>
  <w:style w:type="paragraph" w:styleId="CommentText">
    <w:name w:val="annotation text"/>
    <w:basedOn w:val="Normal"/>
    <w:link w:val="CommentTextChar"/>
    <w:uiPriority w:val="99"/>
    <w:semiHidden/>
    <w:unhideWhenUsed/>
    <w:rsid w:val="00585D08"/>
    <w:pPr>
      <w:spacing w:line="240" w:lineRule="auto"/>
    </w:pPr>
    <w:rPr>
      <w:sz w:val="20"/>
      <w:szCs w:val="20"/>
    </w:rPr>
  </w:style>
  <w:style w:type="character" w:customStyle="1" w:styleId="CommentTextChar">
    <w:name w:val="Comment Text Char"/>
    <w:basedOn w:val="DefaultParagraphFont"/>
    <w:link w:val="CommentText"/>
    <w:uiPriority w:val="99"/>
    <w:semiHidden/>
    <w:rsid w:val="00585D08"/>
    <w:rPr>
      <w:sz w:val="20"/>
      <w:szCs w:val="20"/>
    </w:rPr>
  </w:style>
  <w:style w:type="paragraph" w:styleId="CommentSubject">
    <w:name w:val="annotation subject"/>
    <w:basedOn w:val="CommentText"/>
    <w:next w:val="CommentText"/>
    <w:link w:val="CommentSubjectChar"/>
    <w:uiPriority w:val="99"/>
    <w:semiHidden/>
    <w:unhideWhenUsed/>
    <w:rsid w:val="00585D08"/>
    <w:rPr>
      <w:b/>
      <w:bCs/>
    </w:rPr>
  </w:style>
  <w:style w:type="character" w:customStyle="1" w:styleId="CommentSubjectChar">
    <w:name w:val="Comment Subject Char"/>
    <w:basedOn w:val="CommentTextChar"/>
    <w:link w:val="CommentSubject"/>
    <w:uiPriority w:val="99"/>
    <w:semiHidden/>
    <w:rsid w:val="0058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5486">
      <w:bodyDiv w:val="1"/>
      <w:marLeft w:val="0"/>
      <w:marRight w:val="0"/>
      <w:marTop w:val="0"/>
      <w:marBottom w:val="0"/>
      <w:divBdr>
        <w:top w:val="none" w:sz="0" w:space="0" w:color="auto"/>
        <w:left w:val="none" w:sz="0" w:space="0" w:color="auto"/>
        <w:bottom w:val="none" w:sz="0" w:space="0" w:color="auto"/>
        <w:right w:val="none" w:sz="0" w:space="0" w:color="auto"/>
      </w:divBdr>
    </w:div>
    <w:div w:id="429546537">
      <w:bodyDiv w:val="1"/>
      <w:marLeft w:val="0"/>
      <w:marRight w:val="0"/>
      <w:marTop w:val="0"/>
      <w:marBottom w:val="0"/>
      <w:divBdr>
        <w:top w:val="none" w:sz="0" w:space="0" w:color="auto"/>
        <w:left w:val="none" w:sz="0" w:space="0" w:color="auto"/>
        <w:bottom w:val="none" w:sz="0" w:space="0" w:color="auto"/>
        <w:right w:val="none" w:sz="0" w:space="0" w:color="auto"/>
      </w:divBdr>
      <w:divsChild>
        <w:div w:id="1435320082">
          <w:marLeft w:val="0"/>
          <w:marRight w:val="0"/>
          <w:marTop w:val="0"/>
          <w:marBottom w:val="0"/>
          <w:divBdr>
            <w:top w:val="none" w:sz="0" w:space="0" w:color="auto"/>
            <w:left w:val="none" w:sz="0" w:space="0" w:color="auto"/>
            <w:bottom w:val="none" w:sz="0" w:space="0" w:color="auto"/>
            <w:right w:val="none" w:sz="0" w:space="0" w:color="auto"/>
          </w:divBdr>
        </w:div>
        <w:div w:id="933585550">
          <w:marLeft w:val="0"/>
          <w:marRight w:val="0"/>
          <w:marTop w:val="0"/>
          <w:marBottom w:val="0"/>
          <w:divBdr>
            <w:top w:val="none" w:sz="0" w:space="0" w:color="auto"/>
            <w:left w:val="none" w:sz="0" w:space="0" w:color="auto"/>
            <w:bottom w:val="none" w:sz="0" w:space="0" w:color="auto"/>
            <w:right w:val="none" w:sz="0" w:space="0" w:color="auto"/>
          </w:divBdr>
        </w:div>
      </w:divsChild>
    </w:div>
    <w:div w:id="877937280">
      <w:bodyDiv w:val="1"/>
      <w:marLeft w:val="0"/>
      <w:marRight w:val="0"/>
      <w:marTop w:val="0"/>
      <w:marBottom w:val="0"/>
      <w:divBdr>
        <w:top w:val="none" w:sz="0" w:space="0" w:color="auto"/>
        <w:left w:val="none" w:sz="0" w:space="0" w:color="auto"/>
        <w:bottom w:val="none" w:sz="0" w:space="0" w:color="auto"/>
        <w:right w:val="none" w:sz="0" w:space="0" w:color="auto"/>
      </w:divBdr>
    </w:div>
    <w:div w:id="1838036194">
      <w:bodyDiv w:val="1"/>
      <w:marLeft w:val="0"/>
      <w:marRight w:val="0"/>
      <w:marTop w:val="0"/>
      <w:marBottom w:val="0"/>
      <w:divBdr>
        <w:top w:val="none" w:sz="0" w:space="0" w:color="auto"/>
        <w:left w:val="none" w:sz="0" w:space="0" w:color="auto"/>
        <w:bottom w:val="none" w:sz="0" w:space="0" w:color="auto"/>
        <w:right w:val="none" w:sz="0" w:space="0" w:color="auto"/>
      </w:divBdr>
      <w:divsChild>
        <w:div w:id="95715119">
          <w:marLeft w:val="0"/>
          <w:marRight w:val="0"/>
          <w:marTop w:val="0"/>
          <w:marBottom w:val="0"/>
          <w:divBdr>
            <w:top w:val="none" w:sz="0" w:space="0" w:color="auto"/>
            <w:left w:val="none" w:sz="0" w:space="0" w:color="auto"/>
            <w:bottom w:val="none" w:sz="0" w:space="0" w:color="auto"/>
            <w:right w:val="none" w:sz="0" w:space="0" w:color="auto"/>
          </w:divBdr>
        </w:div>
        <w:div w:id="141597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2019-07-24T03:33:00Z</dcterms:created>
  <dcterms:modified xsi:type="dcterms:W3CDTF">2019-07-24T03:33:00Z</dcterms:modified>
</cp:coreProperties>
</file>